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0608" w14:textId="7B540044" w:rsidR="000048F4" w:rsidRPr="00237B14" w:rsidRDefault="00237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Minutes of the </w:t>
      </w:r>
      <w:r w:rsidR="00B360D1">
        <w:rPr>
          <w:rFonts w:ascii="Arial" w:hAnsi="Arial" w:cs="Arial"/>
          <w:sz w:val="28"/>
          <w:szCs w:val="28"/>
        </w:rPr>
        <w:t>Monthly</w:t>
      </w:r>
      <w:r w:rsidR="00667878">
        <w:rPr>
          <w:rFonts w:ascii="Arial" w:hAnsi="Arial" w:cs="Arial"/>
          <w:sz w:val="28"/>
          <w:szCs w:val="28"/>
        </w:rPr>
        <w:t xml:space="preserve"> Meeting of </w:t>
      </w:r>
      <w:r w:rsidR="00EC78B1">
        <w:rPr>
          <w:rFonts w:ascii="Arial" w:hAnsi="Arial" w:cs="Arial"/>
          <w:sz w:val="28"/>
          <w:szCs w:val="28"/>
        </w:rPr>
        <w:t>Wigginton Parish Council</w:t>
      </w:r>
    </w:p>
    <w:p w14:paraId="03F247F0" w14:textId="77777777" w:rsidR="0086169A" w:rsidRDefault="008616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32"/>
      </w:tblGrid>
      <w:tr w:rsidR="0086169A" w:rsidRPr="00237B14" w14:paraId="54EEFE62" w14:textId="77777777" w:rsidTr="00ED46AF">
        <w:trPr>
          <w:trHeight w:val="397"/>
        </w:trPr>
        <w:tc>
          <w:tcPr>
            <w:tcW w:w="1384" w:type="dxa"/>
          </w:tcPr>
          <w:p w14:paraId="7CAD3A13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Held on:</w:t>
            </w:r>
          </w:p>
        </w:tc>
        <w:tc>
          <w:tcPr>
            <w:tcW w:w="7132" w:type="dxa"/>
          </w:tcPr>
          <w:p w14:paraId="1C99D78D" w14:textId="444EC51C" w:rsidR="0086169A" w:rsidRPr="00237B14" w:rsidRDefault="00237B14" w:rsidP="00283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  <w:r w:rsidR="00C00FF1">
              <w:rPr>
                <w:rFonts w:ascii="Arial" w:hAnsi="Arial" w:cs="Arial"/>
                <w:sz w:val="20"/>
                <w:szCs w:val="20"/>
              </w:rPr>
              <w:t>1</w:t>
            </w:r>
            <w:r w:rsidR="00355E77">
              <w:rPr>
                <w:rFonts w:ascii="Arial" w:hAnsi="Arial" w:cs="Arial"/>
                <w:sz w:val="20"/>
                <w:szCs w:val="20"/>
              </w:rPr>
              <w:t>5</w:t>
            </w:r>
            <w:r w:rsidR="00355E77" w:rsidRPr="00355E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55E77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6829B8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0B0A5A">
              <w:rPr>
                <w:rFonts w:ascii="Arial" w:hAnsi="Arial" w:cs="Arial"/>
                <w:sz w:val="20"/>
                <w:szCs w:val="20"/>
              </w:rPr>
              <w:t xml:space="preserve"> at 8p</w:t>
            </w:r>
            <w:r w:rsidR="00080ED5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6169A" w:rsidRPr="00237B14" w14:paraId="251229EA" w14:textId="77777777" w:rsidTr="00ED46AF">
        <w:trPr>
          <w:trHeight w:val="397"/>
        </w:trPr>
        <w:tc>
          <w:tcPr>
            <w:tcW w:w="1384" w:type="dxa"/>
          </w:tcPr>
          <w:p w14:paraId="6FA1DE59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7132" w:type="dxa"/>
          </w:tcPr>
          <w:p w14:paraId="2FDBF9FD" w14:textId="77777777" w:rsidR="0086169A" w:rsidRPr="00237B14" w:rsidRDefault="00237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Hall, Chesham Road, Wigginton</w:t>
            </w:r>
          </w:p>
        </w:tc>
      </w:tr>
      <w:tr w:rsidR="0086169A" w:rsidRPr="00237B14" w14:paraId="10A35064" w14:textId="77777777" w:rsidTr="00ED46AF">
        <w:trPr>
          <w:trHeight w:val="397"/>
        </w:trPr>
        <w:tc>
          <w:tcPr>
            <w:tcW w:w="1384" w:type="dxa"/>
          </w:tcPr>
          <w:p w14:paraId="44DEC90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Present:</w:t>
            </w:r>
          </w:p>
        </w:tc>
        <w:tc>
          <w:tcPr>
            <w:tcW w:w="7132" w:type="dxa"/>
          </w:tcPr>
          <w:p w14:paraId="1FEA30FA" w14:textId="694DEBD1" w:rsidR="000C4BE8" w:rsidRDefault="007D6C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Wilde (Chair) (DW</w:t>
            </w:r>
            <w:r w:rsidR="00B10D9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934F0">
              <w:rPr>
                <w:rFonts w:ascii="Arial" w:hAnsi="Arial" w:cs="Arial"/>
                <w:sz w:val="20"/>
                <w:szCs w:val="20"/>
              </w:rPr>
              <w:t xml:space="preserve">S. Walker (SW), </w:t>
            </w:r>
            <w:r w:rsidR="008831E5">
              <w:rPr>
                <w:rFonts w:ascii="Arial" w:hAnsi="Arial" w:cs="Arial"/>
                <w:sz w:val="20"/>
                <w:szCs w:val="20"/>
              </w:rPr>
              <w:t>S</w:t>
            </w:r>
            <w:r w:rsidR="005F372F">
              <w:rPr>
                <w:rFonts w:ascii="Arial" w:hAnsi="Arial" w:cs="Arial"/>
                <w:sz w:val="20"/>
                <w:szCs w:val="20"/>
              </w:rPr>
              <w:t xml:space="preserve"> Fordyce (SF),</w:t>
            </w:r>
            <w:r w:rsidR="00543D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9B8">
              <w:rPr>
                <w:rFonts w:ascii="Arial" w:hAnsi="Arial" w:cs="Arial"/>
                <w:sz w:val="20"/>
                <w:szCs w:val="20"/>
              </w:rPr>
              <w:t xml:space="preserve">D. Moore (DM), </w:t>
            </w:r>
            <w:r w:rsidR="00C00FF1">
              <w:rPr>
                <w:rFonts w:ascii="Arial" w:hAnsi="Arial" w:cs="Arial"/>
                <w:sz w:val="20"/>
                <w:szCs w:val="20"/>
              </w:rPr>
              <w:t xml:space="preserve">T Grammenos (TG), </w:t>
            </w:r>
            <w:r w:rsidR="00021847">
              <w:rPr>
                <w:rFonts w:ascii="Arial" w:hAnsi="Arial" w:cs="Arial"/>
                <w:sz w:val="20"/>
                <w:szCs w:val="20"/>
              </w:rPr>
              <w:t>J Mitchell</w:t>
            </w:r>
            <w:r w:rsidR="00112CA6">
              <w:rPr>
                <w:rFonts w:ascii="Arial" w:hAnsi="Arial" w:cs="Arial"/>
                <w:sz w:val="20"/>
                <w:szCs w:val="20"/>
              </w:rPr>
              <w:t xml:space="preserve"> (JM)</w:t>
            </w:r>
            <w:r w:rsidR="004756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C4">
              <w:rPr>
                <w:rFonts w:ascii="Arial" w:hAnsi="Arial" w:cs="Arial"/>
                <w:sz w:val="20"/>
                <w:szCs w:val="20"/>
              </w:rPr>
              <w:t>S O’Sullivan</w:t>
            </w:r>
            <w:r w:rsidR="004745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72DD">
              <w:rPr>
                <w:rFonts w:ascii="Arial" w:hAnsi="Arial" w:cs="Arial"/>
                <w:sz w:val="20"/>
                <w:szCs w:val="20"/>
              </w:rPr>
              <w:t>Clerk</w:t>
            </w:r>
            <w:r w:rsidR="00206D5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5CA8F5" w14:textId="5544CBC4" w:rsidR="00073F66" w:rsidRDefault="00073F66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</w:t>
            </w:r>
            <w:r w:rsidR="00897D7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P. McDowell Dacorum Borough</w:t>
            </w:r>
          </w:p>
          <w:p w14:paraId="4B49F9D7" w14:textId="2C9AFA58" w:rsidR="00A74DBB" w:rsidRDefault="00AA5F54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members of the public</w:t>
            </w:r>
          </w:p>
          <w:p w14:paraId="05184F35" w14:textId="71533376" w:rsidR="004F4E23" w:rsidRPr="00237B14" w:rsidRDefault="004F4E23" w:rsidP="004F4E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69A" w:rsidRPr="00237B14" w14:paraId="15D25662" w14:textId="77777777" w:rsidTr="00ED46AF">
        <w:trPr>
          <w:trHeight w:val="397"/>
        </w:trPr>
        <w:tc>
          <w:tcPr>
            <w:tcW w:w="1384" w:type="dxa"/>
          </w:tcPr>
          <w:p w14:paraId="644FBF47" w14:textId="77777777" w:rsidR="0086169A" w:rsidRPr="00237B14" w:rsidRDefault="0086169A">
            <w:pPr>
              <w:rPr>
                <w:rFonts w:ascii="Arial" w:hAnsi="Arial" w:cs="Arial"/>
                <w:sz w:val="20"/>
                <w:szCs w:val="20"/>
              </w:rPr>
            </w:pPr>
            <w:r w:rsidRPr="00237B14">
              <w:rPr>
                <w:rFonts w:ascii="Arial" w:hAnsi="Arial" w:cs="Arial"/>
                <w:sz w:val="20"/>
                <w:szCs w:val="20"/>
              </w:rPr>
              <w:t>Copies:</w:t>
            </w:r>
          </w:p>
        </w:tc>
        <w:tc>
          <w:tcPr>
            <w:tcW w:w="7132" w:type="dxa"/>
          </w:tcPr>
          <w:p w14:paraId="6269F469" w14:textId="77777777" w:rsidR="0086169A" w:rsidRPr="00237B14" w:rsidRDefault="00237B14" w:rsidP="000E1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0E1BD6">
              <w:rPr>
                <w:rFonts w:ascii="Arial" w:hAnsi="Arial" w:cs="Arial"/>
                <w:sz w:val="20"/>
                <w:szCs w:val="20"/>
              </w:rPr>
              <w:t>Councillors</w:t>
            </w:r>
            <w:r w:rsidR="003A535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E1B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A5357">
              <w:rPr>
                <w:rFonts w:ascii="Arial" w:hAnsi="Arial" w:cs="Arial"/>
                <w:sz w:val="20"/>
                <w:szCs w:val="20"/>
              </w:rPr>
              <w:t>WPC website</w:t>
            </w:r>
          </w:p>
        </w:tc>
      </w:tr>
    </w:tbl>
    <w:tbl>
      <w:tblPr>
        <w:tblStyle w:val="TableGrid"/>
        <w:tblpPr w:leftFromText="181" w:rightFromText="181" w:vertAnchor="text" w:tblpY="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5A0" w:firstRow="1" w:lastRow="0" w:firstColumn="1" w:lastColumn="1" w:noHBand="0" w:noVBand="1"/>
      </w:tblPr>
      <w:tblGrid>
        <w:gridCol w:w="846"/>
        <w:gridCol w:w="7587"/>
        <w:gridCol w:w="883"/>
      </w:tblGrid>
      <w:tr w:rsidR="0086169A" w:rsidRPr="00237B14" w14:paraId="083DC0FF" w14:textId="77777777" w:rsidTr="00781060">
        <w:trPr>
          <w:trHeight w:val="397"/>
        </w:trPr>
        <w:tc>
          <w:tcPr>
            <w:tcW w:w="846" w:type="dxa"/>
          </w:tcPr>
          <w:p w14:paraId="4148B934" w14:textId="77777777" w:rsidR="0086169A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1DF5E44C" w14:textId="77777777" w:rsidR="0059743A" w:rsidRPr="00146659" w:rsidRDefault="0059743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D43FA5E" w14:textId="77777777" w:rsidR="0086169A" w:rsidRPr="00146659" w:rsidRDefault="0086169A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883" w:type="dxa"/>
          </w:tcPr>
          <w:p w14:paraId="33E8E248" w14:textId="77777777" w:rsidR="0086169A" w:rsidRPr="00146659" w:rsidRDefault="0086169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Action by</w:t>
            </w:r>
          </w:p>
        </w:tc>
      </w:tr>
      <w:tr w:rsidR="000A3E81" w:rsidRPr="003A5357" w14:paraId="62AFABA4" w14:textId="77777777" w:rsidTr="00781060">
        <w:trPr>
          <w:trHeight w:val="397"/>
        </w:trPr>
        <w:tc>
          <w:tcPr>
            <w:tcW w:w="846" w:type="dxa"/>
          </w:tcPr>
          <w:p w14:paraId="4421AC23" w14:textId="5B7BE35D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65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A20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0A109BAF" w14:textId="77777777" w:rsidR="001B676D" w:rsidRDefault="000A3E81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="001B676D">
              <w:rPr>
                <w:rFonts w:ascii="Arial" w:hAnsi="Arial" w:cs="Arial"/>
                <w:b/>
                <w:sz w:val="20"/>
                <w:szCs w:val="20"/>
              </w:rPr>
              <w:t xml:space="preserve"> and Welcome</w:t>
            </w:r>
          </w:p>
          <w:p w14:paraId="5AD588B7" w14:textId="48C021DB" w:rsidR="000A3E81" w:rsidRPr="00146659" w:rsidRDefault="000A3E81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CEAB1B1" w14:textId="77777777" w:rsidR="000A3E81" w:rsidRPr="00146659" w:rsidRDefault="000A3E81" w:rsidP="00922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D50" w:rsidRPr="00237B14" w14:paraId="67A07534" w14:textId="77777777" w:rsidTr="00781060">
        <w:trPr>
          <w:trHeight w:val="397"/>
        </w:trPr>
        <w:tc>
          <w:tcPr>
            <w:tcW w:w="846" w:type="dxa"/>
          </w:tcPr>
          <w:p w14:paraId="2F6F0499" w14:textId="3A31366E" w:rsidR="00DA20BC" w:rsidRDefault="001D0D5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  <w:p w14:paraId="0D01FA19" w14:textId="1FE44649" w:rsidR="001B676D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910A6" w14:textId="5B1929EE" w:rsidR="001B676D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  <w:p w14:paraId="08589257" w14:textId="69EC75C5" w:rsidR="00763EEA" w:rsidRPr="00146659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08E8B7C8" w14:textId="0ABBC6E4" w:rsidR="00A73F00" w:rsidRDefault="0078759E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Apologies received from </w:t>
            </w:r>
            <w:r w:rsidR="0030060E">
              <w:rPr>
                <w:rFonts w:ascii="Arial" w:hAnsi="Arial" w:cs="Arial"/>
                <w:sz w:val="20"/>
                <w:szCs w:val="20"/>
              </w:rPr>
              <w:t>Cllr</w:t>
            </w:r>
            <w:r w:rsidR="00FE30FF">
              <w:rPr>
                <w:rFonts w:ascii="Arial" w:hAnsi="Arial" w:cs="Arial"/>
                <w:sz w:val="20"/>
                <w:szCs w:val="20"/>
              </w:rPr>
              <w:t>. T</w:t>
            </w:r>
            <w:r w:rsidR="001120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0FF">
              <w:rPr>
                <w:rFonts w:ascii="Arial" w:hAnsi="Arial" w:cs="Arial"/>
                <w:sz w:val="20"/>
                <w:szCs w:val="20"/>
              </w:rPr>
              <w:t>Axon</w:t>
            </w:r>
          </w:p>
          <w:p w14:paraId="255A7B9F" w14:textId="77777777" w:rsidR="00A73F00" w:rsidRDefault="00A73F00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EA616A" w14:textId="1208F234" w:rsidR="001B676D" w:rsidRDefault="001B676D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Chair we</w:t>
            </w:r>
            <w:r w:rsidR="00AB3F53">
              <w:rPr>
                <w:rFonts w:ascii="Arial" w:hAnsi="Arial" w:cs="Arial"/>
                <w:sz w:val="20"/>
                <w:szCs w:val="20"/>
              </w:rPr>
              <w:t>lcome</w:t>
            </w:r>
            <w:r w:rsidR="004F4E23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4F06AD">
              <w:rPr>
                <w:rFonts w:ascii="Arial" w:hAnsi="Arial" w:cs="Arial"/>
                <w:sz w:val="20"/>
                <w:szCs w:val="20"/>
              </w:rPr>
              <w:t xml:space="preserve">DBC Cllr. P McDowell </w:t>
            </w:r>
            <w:r w:rsidR="00B43496">
              <w:rPr>
                <w:rFonts w:ascii="Arial" w:hAnsi="Arial" w:cs="Arial"/>
                <w:sz w:val="20"/>
                <w:szCs w:val="20"/>
              </w:rPr>
              <w:t>and two members of the public</w:t>
            </w:r>
            <w:r w:rsidR="00FC6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6AD">
              <w:rPr>
                <w:rFonts w:ascii="Arial" w:hAnsi="Arial" w:cs="Arial"/>
                <w:sz w:val="20"/>
                <w:szCs w:val="20"/>
              </w:rPr>
              <w:t>to the meeting</w:t>
            </w:r>
            <w:r w:rsidR="00DE63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957940" w14:textId="3259C514" w:rsidR="00DE6339" w:rsidRDefault="00DE6339" w:rsidP="001B6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7A4A70F9" w14:textId="77777777" w:rsidR="001D0D50" w:rsidRDefault="00662D29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7EB6D665" w14:textId="77777777" w:rsidR="001B676D" w:rsidRDefault="001B676D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951B5" w14:textId="5D5861A8" w:rsidR="001B676D" w:rsidRPr="00146659" w:rsidRDefault="001B676D" w:rsidP="002A0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DA20BC" w:rsidRPr="00237B14" w14:paraId="5355323D" w14:textId="77777777" w:rsidTr="00781060">
        <w:trPr>
          <w:trHeight w:val="397"/>
        </w:trPr>
        <w:tc>
          <w:tcPr>
            <w:tcW w:w="846" w:type="dxa"/>
          </w:tcPr>
          <w:p w14:paraId="51E19FD5" w14:textId="3A273035" w:rsidR="00DA20BC" w:rsidRDefault="00DA20B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2B9EB4A" w14:textId="77777777" w:rsidR="001B676D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610EE" w14:textId="52ED3FEB" w:rsidR="00667878" w:rsidRPr="00667878" w:rsidRDefault="0066787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587" w:type="dxa"/>
          </w:tcPr>
          <w:p w14:paraId="11D0AAE6" w14:textId="4E9852BA" w:rsidR="00667878" w:rsidRDefault="00776A46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C00FF1">
              <w:rPr>
                <w:rFonts w:ascii="Arial" w:hAnsi="Arial" w:cs="Arial"/>
                <w:b/>
                <w:bCs/>
                <w:sz w:val="20"/>
                <w:szCs w:val="20"/>
              </w:rPr>
              <w:t>claration of Interest by Members</w:t>
            </w:r>
          </w:p>
          <w:p w14:paraId="7EF74281" w14:textId="77777777" w:rsid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459D8" w14:textId="7EA29303" w:rsidR="00D538CB" w:rsidRPr="00D538CB" w:rsidRDefault="00D538C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883" w:type="dxa"/>
          </w:tcPr>
          <w:p w14:paraId="328E7AC5" w14:textId="77777777" w:rsidR="00DA20BC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6D78A" w14:textId="77777777" w:rsidR="00514DC8" w:rsidRDefault="00D538CB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965B25" w14:textId="77777777" w:rsidR="00D538CB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6479614" w14:textId="70E7117A" w:rsidR="00514DC8" w:rsidRDefault="00514DC8" w:rsidP="00C00F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BC" w:rsidRPr="00237B14" w14:paraId="74A8B292" w14:textId="77777777" w:rsidTr="00781060">
        <w:trPr>
          <w:trHeight w:val="397"/>
        </w:trPr>
        <w:tc>
          <w:tcPr>
            <w:tcW w:w="846" w:type="dxa"/>
          </w:tcPr>
          <w:p w14:paraId="5A4A4A89" w14:textId="12C36850" w:rsidR="00667878" w:rsidRPr="00D538CB" w:rsidRDefault="00D538CB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54A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7" w:type="dxa"/>
          </w:tcPr>
          <w:p w14:paraId="6F1A464E" w14:textId="27ABEE45" w:rsidR="00667878" w:rsidRPr="00D538CB" w:rsidRDefault="00D538CB" w:rsidP="009225C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and Signing of Minutes</w:t>
            </w:r>
          </w:p>
        </w:tc>
        <w:tc>
          <w:tcPr>
            <w:tcW w:w="883" w:type="dxa"/>
          </w:tcPr>
          <w:p w14:paraId="6568EF2F" w14:textId="77777777" w:rsidR="00DA20BC" w:rsidRDefault="00DA20BC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804B0" w14:textId="71B2F057" w:rsidR="00861700" w:rsidRDefault="00861700" w:rsidP="00D5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700" w:rsidRPr="00237B14" w14:paraId="055674F7" w14:textId="77777777" w:rsidTr="00781060">
        <w:trPr>
          <w:trHeight w:val="397"/>
        </w:trPr>
        <w:tc>
          <w:tcPr>
            <w:tcW w:w="846" w:type="dxa"/>
          </w:tcPr>
          <w:p w14:paraId="11979B76" w14:textId="22E66A5F" w:rsidR="00861700" w:rsidRPr="00D538CB" w:rsidRDefault="00D538CB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7587" w:type="dxa"/>
          </w:tcPr>
          <w:p w14:paraId="06B930CA" w14:textId="0016A73A" w:rsidR="00D538CB" w:rsidRDefault="00D538CB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minutes of the meeting of Wigginton Parish Council on Tuesday </w:t>
            </w:r>
            <w:r w:rsidR="00B17B4E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B17B4E" w:rsidRPr="00B17B4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B17B4E">
              <w:rPr>
                <w:rFonts w:ascii="Arial" w:hAnsi="Arial" w:cs="Arial"/>
                <w:bCs/>
                <w:sz w:val="20"/>
                <w:szCs w:val="20"/>
              </w:rPr>
              <w:t xml:space="preserve"> September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2019 were approved and signed</w:t>
            </w:r>
          </w:p>
          <w:p w14:paraId="0033BF0F" w14:textId="4CA23ADE" w:rsidR="003E7A62" w:rsidRPr="00D538CB" w:rsidRDefault="003E7A62" w:rsidP="00C00F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3" w:type="dxa"/>
          </w:tcPr>
          <w:p w14:paraId="5C3556F9" w14:textId="01BC1366" w:rsidR="00861700" w:rsidRDefault="00AF30E1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237B14" w14:paraId="369B792E" w14:textId="77777777" w:rsidTr="00781060">
        <w:trPr>
          <w:trHeight w:val="397"/>
        </w:trPr>
        <w:tc>
          <w:tcPr>
            <w:tcW w:w="846" w:type="dxa"/>
          </w:tcPr>
          <w:p w14:paraId="4997B4DD" w14:textId="55B10791" w:rsidR="00D945EE" w:rsidRPr="006F45EB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F45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3703D37" w14:textId="01D92A87" w:rsidR="006A08C7" w:rsidRDefault="006A08C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F29B0" w14:textId="2F4F27F1" w:rsidR="007B2026" w:rsidRDefault="009A0FE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  <w:p w14:paraId="4EEE72CB" w14:textId="182B7F8E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76284A6D" w14:textId="7AD4573D" w:rsidR="006A08C7" w:rsidRDefault="00BD33EC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 Participation</w:t>
            </w:r>
          </w:p>
          <w:p w14:paraId="281D12CA" w14:textId="77777777" w:rsidR="001B676D" w:rsidRDefault="001B676D" w:rsidP="001954A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E60C5" w14:textId="407B4CF9" w:rsidR="002D4198" w:rsidRPr="006A08C7" w:rsidRDefault="00CA2617" w:rsidP="0019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Chair proposed bringing forward Agenda </w:t>
            </w:r>
            <w:r w:rsidR="00C648B2">
              <w:rPr>
                <w:rFonts w:ascii="Arial" w:hAnsi="Arial" w:cs="Arial"/>
                <w:bCs/>
                <w:sz w:val="20"/>
                <w:szCs w:val="20"/>
              </w:rPr>
              <w:t>Item 1</w:t>
            </w:r>
            <w:r w:rsidR="00B1660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48B2">
              <w:rPr>
                <w:rFonts w:ascii="Arial" w:hAnsi="Arial" w:cs="Arial"/>
                <w:bCs/>
                <w:sz w:val="20"/>
                <w:szCs w:val="20"/>
              </w:rPr>
              <w:t>.2</w:t>
            </w:r>
            <w:r w:rsidR="00583061">
              <w:rPr>
                <w:rFonts w:ascii="Arial" w:hAnsi="Arial" w:cs="Arial"/>
                <w:bCs/>
                <w:sz w:val="20"/>
                <w:szCs w:val="20"/>
              </w:rPr>
              <w:t xml:space="preserve"> and to suspend </w:t>
            </w:r>
            <w:r w:rsidR="00FD065A">
              <w:rPr>
                <w:rFonts w:ascii="Arial" w:hAnsi="Arial" w:cs="Arial"/>
                <w:bCs/>
                <w:sz w:val="20"/>
                <w:szCs w:val="20"/>
              </w:rPr>
              <w:t xml:space="preserve">standing orders to allow members of the public to speak.  Unanimously agreed by the Parish Council.  </w:t>
            </w:r>
            <w:r w:rsidR="00A74DBB">
              <w:rPr>
                <w:rFonts w:ascii="Arial" w:hAnsi="Arial" w:cs="Arial"/>
                <w:bCs/>
                <w:sz w:val="20"/>
                <w:szCs w:val="20"/>
              </w:rPr>
              <w:t>See Agenda Item 13.2 for summary.</w:t>
            </w:r>
          </w:p>
        </w:tc>
        <w:tc>
          <w:tcPr>
            <w:tcW w:w="883" w:type="dxa"/>
          </w:tcPr>
          <w:p w14:paraId="7F84BC28" w14:textId="77777777" w:rsidR="00863E09" w:rsidRDefault="00863E09" w:rsidP="006A0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806AD" w14:textId="77777777" w:rsidR="00763EEA" w:rsidRDefault="00863E09" w:rsidP="006F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35BF3" w14:textId="158FD2D6" w:rsidR="0039320E" w:rsidRPr="00146659" w:rsidRDefault="00763EEA" w:rsidP="006F45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5EB">
              <w:rPr>
                <w:rFonts w:ascii="Arial" w:hAnsi="Arial" w:cs="Arial"/>
                <w:sz w:val="20"/>
                <w:szCs w:val="20"/>
              </w:rPr>
              <w:t>N</w:t>
            </w:r>
            <w:r w:rsidR="0039320E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E81D00" w:rsidRPr="00171C76" w14:paraId="7EB10882" w14:textId="77777777" w:rsidTr="009C5FC0">
        <w:trPr>
          <w:trHeight w:val="1276"/>
        </w:trPr>
        <w:tc>
          <w:tcPr>
            <w:tcW w:w="846" w:type="dxa"/>
          </w:tcPr>
          <w:p w14:paraId="0D11919B" w14:textId="77777777" w:rsidR="001B676D" w:rsidRPr="008919D8" w:rsidRDefault="001B676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54B37" w14:textId="0F856F75" w:rsidR="00D945EE" w:rsidRPr="008919D8" w:rsidRDefault="001954A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F45EB" w:rsidRPr="008919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E1B04F" w14:textId="77777777" w:rsidR="00763EEA" w:rsidRPr="008919D8" w:rsidRDefault="00763EE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246E8" w14:textId="3531AAE3" w:rsidR="006A08C7" w:rsidRPr="008919D8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</w:t>
            </w:r>
            <w:r w:rsidR="006A08C7" w:rsidRPr="008919D8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7161C17" w14:textId="65AFE334" w:rsidR="00375468" w:rsidRPr="008919D8" w:rsidRDefault="0037546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C21E0" w14:textId="00EA6375" w:rsidR="001B676D" w:rsidRPr="008919D8" w:rsidRDefault="001B676D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5.1.1</w:t>
            </w:r>
          </w:p>
          <w:p w14:paraId="4FB7A673" w14:textId="53796530" w:rsidR="001954A0" w:rsidRPr="008919D8" w:rsidRDefault="001954A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C5DD9" w14:textId="77777777" w:rsidR="007F6EDD" w:rsidRDefault="007F6ED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48C27" w14:textId="77777777" w:rsidR="007F6EDD" w:rsidRDefault="007F6ED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E11AF" w14:textId="77777777" w:rsidR="007F6EDD" w:rsidRDefault="007F6ED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00F72" w14:textId="77777777" w:rsidR="00F11DAD" w:rsidRDefault="00F11DA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B544" w14:textId="0D6D695F" w:rsidR="006E443E" w:rsidRPr="008919D8" w:rsidRDefault="006E443E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78E38C98" w14:textId="77777777" w:rsidR="006E443E" w:rsidRPr="008919D8" w:rsidRDefault="006E443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62738" w14:textId="76C4D9C7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5.2.1</w:t>
            </w:r>
          </w:p>
          <w:p w14:paraId="6C7924D2" w14:textId="7E8674E3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9B52C" w14:textId="77777777" w:rsidR="00E77EEB" w:rsidRPr="008919D8" w:rsidRDefault="00E77EE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1830" w14:textId="4C6173F1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5.2.2</w:t>
            </w:r>
          </w:p>
          <w:p w14:paraId="522CE561" w14:textId="1F68992D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37A5D" w14:textId="77777777" w:rsidR="00904959" w:rsidRPr="008919D8" w:rsidRDefault="0090495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3E653" w14:textId="77777777" w:rsidR="00904959" w:rsidRPr="008919D8" w:rsidRDefault="0090495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90C26" w14:textId="1B4F2A05" w:rsidR="00B360D1" w:rsidRPr="008919D8" w:rsidRDefault="00B360D1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5.2.3</w:t>
            </w:r>
          </w:p>
          <w:p w14:paraId="5C8E1200" w14:textId="515581F6" w:rsidR="005A3394" w:rsidRPr="008919D8" w:rsidRDefault="005A339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70B33" w14:textId="77777777" w:rsidR="00A25625" w:rsidRPr="008919D8" w:rsidRDefault="00A2562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3A30D" w14:textId="77777777" w:rsidR="008248BA" w:rsidRDefault="008248B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78CCA" w14:textId="1E90A842" w:rsidR="005A3394" w:rsidRPr="008919D8" w:rsidRDefault="005A3394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lastRenderedPageBreak/>
              <w:t>5.2.4</w:t>
            </w:r>
          </w:p>
          <w:p w14:paraId="6AF5900D" w14:textId="69A433CA" w:rsidR="008205ED" w:rsidRPr="008919D8" w:rsidRDefault="008205E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A087A" w14:textId="77777777" w:rsidR="00404EB6" w:rsidRPr="008919D8" w:rsidRDefault="00404EB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32D12" w14:textId="77777777" w:rsidR="00221635" w:rsidRDefault="002216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0771A" w14:textId="77777777" w:rsidR="00221635" w:rsidRDefault="002216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1D329" w14:textId="32066047" w:rsidR="008205ED" w:rsidRPr="008919D8" w:rsidRDefault="008205ED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5.2.5</w:t>
            </w:r>
          </w:p>
          <w:p w14:paraId="1E2B4BEF" w14:textId="7E0CD953" w:rsidR="008205ED" w:rsidRPr="008919D8" w:rsidRDefault="008205E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38B9E" w14:textId="46811895" w:rsidR="007827A7" w:rsidRPr="008919D8" w:rsidRDefault="007827A7" w:rsidP="003669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7" w:type="dxa"/>
          </w:tcPr>
          <w:p w14:paraId="3E243EAE" w14:textId="77777777" w:rsidR="001B676D" w:rsidRPr="008919D8" w:rsidRDefault="001B676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F4EB7" w14:textId="7E6685B4" w:rsidR="00E81D00" w:rsidRPr="008919D8" w:rsidRDefault="00E81D00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19D8">
              <w:rPr>
                <w:rFonts w:ascii="Arial" w:hAnsi="Arial" w:cs="Arial"/>
                <w:b/>
                <w:sz w:val="20"/>
                <w:szCs w:val="20"/>
              </w:rPr>
              <w:t>Village Warden’s Report/Clerk’s Report</w:t>
            </w:r>
          </w:p>
          <w:p w14:paraId="32F85B5A" w14:textId="77777777" w:rsidR="00763EEA" w:rsidRPr="008919D8" w:rsidRDefault="00763EE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6838A3" w14:textId="2F5F8CE6" w:rsidR="00D945EE" w:rsidRPr="008919D8" w:rsidRDefault="006F45E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W</w:t>
            </w:r>
            <w:r w:rsidR="00BD33EC" w:rsidRPr="008919D8">
              <w:rPr>
                <w:rFonts w:ascii="Arial" w:hAnsi="Arial" w:cs="Arial"/>
                <w:sz w:val="20"/>
                <w:szCs w:val="20"/>
              </w:rPr>
              <w:t>arden’s Report</w:t>
            </w:r>
          </w:p>
          <w:p w14:paraId="402EA41A" w14:textId="77777777" w:rsidR="00475AD7" w:rsidRPr="008919D8" w:rsidRDefault="00475AD7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D5DEC" w14:textId="0FF32A8E" w:rsidR="001C24D6" w:rsidRDefault="00DB7BED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 xml:space="preserve">Cllr. </w:t>
            </w:r>
            <w:r w:rsidR="009E1D0C">
              <w:rPr>
                <w:rFonts w:ascii="Arial" w:hAnsi="Arial" w:cs="Arial"/>
                <w:sz w:val="20"/>
                <w:szCs w:val="20"/>
              </w:rPr>
              <w:t xml:space="preserve">D Wilde submitted the </w:t>
            </w:r>
            <w:r w:rsidR="000E7259">
              <w:rPr>
                <w:rFonts w:ascii="Arial" w:hAnsi="Arial" w:cs="Arial"/>
                <w:sz w:val="20"/>
                <w:szCs w:val="20"/>
              </w:rPr>
              <w:t xml:space="preserve">Warden Report for </w:t>
            </w:r>
            <w:r w:rsidR="008A4559">
              <w:rPr>
                <w:rFonts w:ascii="Arial" w:hAnsi="Arial" w:cs="Arial"/>
                <w:sz w:val="20"/>
                <w:szCs w:val="20"/>
              </w:rPr>
              <w:t>October</w:t>
            </w:r>
            <w:r w:rsidR="00151353">
              <w:rPr>
                <w:rFonts w:ascii="Arial" w:hAnsi="Arial" w:cs="Arial"/>
                <w:sz w:val="20"/>
                <w:szCs w:val="20"/>
              </w:rPr>
              <w:t>.</w:t>
            </w:r>
            <w:r w:rsidR="00D42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4B1">
              <w:rPr>
                <w:rFonts w:ascii="Arial" w:hAnsi="Arial" w:cs="Arial"/>
                <w:sz w:val="20"/>
                <w:szCs w:val="20"/>
              </w:rPr>
              <w:t xml:space="preserve"> The gate is </w:t>
            </w:r>
            <w:r w:rsidR="001673C6">
              <w:rPr>
                <w:rFonts w:ascii="Arial" w:hAnsi="Arial" w:cs="Arial"/>
                <w:sz w:val="20"/>
                <w:szCs w:val="20"/>
              </w:rPr>
              <w:t>still not closing on the spring</w:t>
            </w:r>
            <w:r w:rsidR="00425650">
              <w:rPr>
                <w:rFonts w:ascii="Arial" w:hAnsi="Arial" w:cs="Arial"/>
                <w:sz w:val="20"/>
                <w:szCs w:val="20"/>
              </w:rPr>
              <w:t>.</w:t>
            </w:r>
            <w:r w:rsidR="001673C6">
              <w:rPr>
                <w:rFonts w:ascii="Arial" w:hAnsi="Arial" w:cs="Arial"/>
                <w:sz w:val="20"/>
                <w:szCs w:val="20"/>
              </w:rPr>
              <w:t xml:space="preserve">  The Clerk advised that </w:t>
            </w:r>
            <w:r w:rsidR="00A74CB8">
              <w:rPr>
                <w:rFonts w:ascii="Arial" w:hAnsi="Arial" w:cs="Arial"/>
                <w:sz w:val="20"/>
                <w:szCs w:val="20"/>
              </w:rPr>
              <w:t xml:space="preserve">the restraining wire on the mesh fence </w:t>
            </w:r>
            <w:r w:rsidR="000F2BD8">
              <w:rPr>
                <w:rFonts w:ascii="Arial" w:hAnsi="Arial" w:cs="Arial"/>
                <w:sz w:val="20"/>
                <w:szCs w:val="20"/>
              </w:rPr>
              <w:t xml:space="preserve">along the tree line </w:t>
            </w:r>
            <w:r w:rsidR="00325989">
              <w:rPr>
                <w:rFonts w:ascii="Arial" w:hAnsi="Arial" w:cs="Arial"/>
                <w:sz w:val="20"/>
                <w:szCs w:val="20"/>
              </w:rPr>
              <w:t xml:space="preserve">is broken.  </w:t>
            </w:r>
            <w:r w:rsidR="00ED05A9">
              <w:rPr>
                <w:rFonts w:ascii="Arial" w:hAnsi="Arial" w:cs="Arial"/>
                <w:sz w:val="20"/>
                <w:szCs w:val="20"/>
              </w:rPr>
              <w:t xml:space="preserve">Cllr S Walker </w:t>
            </w:r>
            <w:r w:rsidR="00C72636">
              <w:rPr>
                <w:rFonts w:ascii="Arial" w:hAnsi="Arial" w:cs="Arial"/>
                <w:sz w:val="20"/>
                <w:szCs w:val="20"/>
              </w:rPr>
              <w:t xml:space="preserve">to adjust the gate and repair </w:t>
            </w:r>
            <w:r w:rsidR="007753D5">
              <w:rPr>
                <w:rFonts w:ascii="Arial" w:hAnsi="Arial" w:cs="Arial"/>
                <w:sz w:val="20"/>
                <w:szCs w:val="20"/>
              </w:rPr>
              <w:t xml:space="preserve">the fence </w:t>
            </w:r>
            <w:r w:rsidR="00C72636">
              <w:rPr>
                <w:rFonts w:ascii="Arial" w:hAnsi="Arial" w:cs="Arial"/>
                <w:sz w:val="20"/>
                <w:szCs w:val="20"/>
              </w:rPr>
              <w:t>if possible or get a quote to replace the restraining wire.</w:t>
            </w:r>
          </w:p>
          <w:p w14:paraId="7EB4393D" w14:textId="0BB3D7E0" w:rsidR="00AC1D8E" w:rsidRDefault="00AC1D8E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</w:t>
            </w:r>
            <w:r w:rsidR="00E53147">
              <w:rPr>
                <w:rFonts w:ascii="Arial" w:hAnsi="Arial" w:cs="Arial"/>
                <w:sz w:val="20"/>
                <w:szCs w:val="20"/>
              </w:rPr>
              <w:t xml:space="preserve">S. Fordyce to undertake the November </w:t>
            </w:r>
            <w:r w:rsidR="00F11DAD">
              <w:rPr>
                <w:rFonts w:ascii="Arial" w:hAnsi="Arial" w:cs="Arial"/>
                <w:sz w:val="20"/>
                <w:szCs w:val="20"/>
              </w:rPr>
              <w:t>warden report.</w:t>
            </w:r>
          </w:p>
          <w:p w14:paraId="056691E8" w14:textId="77777777" w:rsidR="00C72636" w:rsidRDefault="00C72636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7DA646" w14:textId="77777777" w:rsidR="00B360D1" w:rsidRPr="008919D8" w:rsidRDefault="001954A0" w:rsidP="00B360D1">
            <w:pPr>
              <w:rPr>
                <w:rFonts w:ascii="Arial" w:hAnsi="Arial" w:cs="Arial"/>
                <w:sz w:val="20"/>
                <w:szCs w:val="20"/>
              </w:rPr>
            </w:pPr>
            <w:r w:rsidRPr="008919D8">
              <w:rPr>
                <w:rFonts w:ascii="Arial" w:hAnsi="Arial" w:cs="Arial"/>
                <w:sz w:val="20"/>
                <w:szCs w:val="20"/>
              </w:rPr>
              <w:t>Clerk’s Rep</w:t>
            </w:r>
            <w:r w:rsidR="00B360D1" w:rsidRPr="008919D8">
              <w:rPr>
                <w:rFonts w:ascii="Arial" w:hAnsi="Arial" w:cs="Arial"/>
                <w:sz w:val="20"/>
                <w:szCs w:val="20"/>
              </w:rPr>
              <w:t>ort – Items for Information</w:t>
            </w:r>
          </w:p>
          <w:p w14:paraId="6F39A403" w14:textId="1514E092" w:rsidR="00E637F0" w:rsidRPr="008919D8" w:rsidRDefault="00E637F0" w:rsidP="00E63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515890" w14:textId="77777777" w:rsidR="009763AE" w:rsidRDefault="00F43D1A" w:rsidP="00E63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Winter Self-help Grit</w:t>
            </w:r>
            <w:r w:rsidR="00423241">
              <w:rPr>
                <w:rFonts w:ascii="Arial" w:hAnsi="Arial" w:cs="Arial"/>
                <w:sz w:val="20"/>
                <w:szCs w:val="20"/>
              </w:rPr>
              <w:t xml:space="preserve"> was ordered on 1</w:t>
            </w:r>
            <w:r w:rsidR="00423241" w:rsidRPr="0042324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23241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DD2D58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A321F7">
              <w:rPr>
                <w:rFonts w:ascii="Arial" w:hAnsi="Arial" w:cs="Arial"/>
                <w:sz w:val="20"/>
                <w:szCs w:val="20"/>
              </w:rPr>
              <w:t xml:space="preserve">34 x 20g </w:t>
            </w:r>
            <w:r w:rsidR="00510C83">
              <w:rPr>
                <w:rFonts w:ascii="Arial" w:hAnsi="Arial" w:cs="Arial"/>
                <w:sz w:val="20"/>
                <w:szCs w:val="20"/>
              </w:rPr>
              <w:t>bags to be delivered to</w:t>
            </w:r>
            <w:r w:rsidR="00862E8E">
              <w:rPr>
                <w:rFonts w:ascii="Arial" w:hAnsi="Arial" w:cs="Arial"/>
                <w:sz w:val="20"/>
                <w:szCs w:val="20"/>
              </w:rPr>
              <w:t xml:space="preserve"> Cllr. S Walker for storage and distribution</w:t>
            </w:r>
            <w:r w:rsidR="004513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75334" w14:textId="77777777" w:rsidR="00451378" w:rsidRDefault="00451378" w:rsidP="00E63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E8B1A" w14:textId="3CD32772" w:rsidR="00451378" w:rsidRDefault="007D559E" w:rsidP="00E63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Chilterns Walking Festival</w:t>
            </w:r>
            <w:r w:rsidR="000922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B8C">
              <w:rPr>
                <w:rFonts w:ascii="Arial" w:hAnsi="Arial" w:cs="Arial"/>
                <w:sz w:val="20"/>
                <w:szCs w:val="20"/>
              </w:rPr>
              <w:t xml:space="preserve">is running </w:t>
            </w:r>
            <w:r w:rsidR="001A22F1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56BB3">
              <w:rPr>
                <w:rFonts w:ascii="Arial" w:hAnsi="Arial" w:cs="Arial"/>
                <w:sz w:val="20"/>
                <w:szCs w:val="20"/>
              </w:rPr>
              <w:t>Saturday 5</w:t>
            </w:r>
            <w:r w:rsidR="00195483">
              <w:rPr>
                <w:rFonts w:ascii="Arial" w:hAnsi="Arial" w:cs="Arial"/>
                <w:sz w:val="20"/>
                <w:szCs w:val="20"/>
              </w:rPr>
              <w:t>t</w:t>
            </w:r>
            <w:r w:rsidR="00E56BB3">
              <w:rPr>
                <w:rFonts w:ascii="Arial" w:hAnsi="Arial" w:cs="Arial"/>
                <w:sz w:val="20"/>
                <w:szCs w:val="20"/>
              </w:rPr>
              <w:t xml:space="preserve">h October </w:t>
            </w:r>
            <w:r w:rsidR="000420FF">
              <w:rPr>
                <w:rFonts w:ascii="Arial" w:hAnsi="Arial" w:cs="Arial"/>
                <w:sz w:val="20"/>
                <w:szCs w:val="20"/>
              </w:rPr>
              <w:t>–</w:t>
            </w:r>
            <w:r w:rsidR="00E56B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0FF">
              <w:rPr>
                <w:rFonts w:ascii="Arial" w:hAnsi="Arial" w:cs="Arial"/>
                <w:sz w:val="20"/>
                <w:szCs w:val="20"/>
              </w:rPr>
              <w:t>Sunday 20</w:t>
            </w:r>
            <w:r w:rsidR="000420FF" w:rsidRPr="000420F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420FF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FB4BCB">
              <w:rPr>
                <w:rFonts w:ascii="Arial" w:hAnsi="Arial" w:cs="Arial"/>
                <w:sz w:val="20"/>
                <w:szCs w:val="20"/>
              </w:rPr>
              <w:t>.  A poster and flyer ha</w:t>
            </w:r>
            <w:r w:rsidR="00AB5ED2">
              <w:rPr>
                <w:rFonts w:ascii="Arial" w:hAnsi="Arial" w:cs="Arial"/>
                <w:sz w:val="20"/>
                <w:szCs w:val="20"/>
              </w:rPr>
              <w:t>ve</w:t>
            </w:r>
            <w:r w:rsidR="00FB4BCB">
              <w:rPr>
                <w:rFonts w:ascii="Arial" w:hAnsi="Arial" w:cs="Arial"/>
                <w:sz w:val="20"/>
                <w:szCs w:val="20"/>
              </w:rPr>
              <w:t xml:space="preserve"> been posted on the Parish Council website</w:t>
            </w:r>
            <w:r w:rsidR="00FC6A9B">
              <w:rPr>
                <w:rFonts w:ascii="Arial" w:hAnsi="Arial" w:cs="Arial"/>
                <w:sz w:val="20"/>
                <w:szCs w:val="20"/>
              </w:rPr>
              <w:t>,</w:t>
            </w:r>
            <w:r w:rsidR="00FB4BCB">
              <w:rPr>
                <w:rFonts w:ascii="Arial" w:hAnsi="Arial" w:cs="Arial"/>
                <w:sz w:val="20"/>
                <w:szCs w:val="20"/>
              </w:rPr>
              <w:t xml:space="preserve"> Facebook page</w:t>
            </w:r>
            <w:r w:rsidR="00FC6A9B">
              <w:rPr>
                <w:rFonts w:ascii="Arial" w:hAnsi="Arial" w:cs="Arial"/>
                <w:sz w:val="20"/>
                <w:szCs w:val="20"/>
              </w:rPr>
              <w:t xml:space="preserve"> and Parish noticeboard.</w:t>
            </w:r>
          </w:p>
          <w:p w14:paraId="3C2EE8F4" w14:textId="77777777" w:rsidR="0027113A" w:rsidRPr="0027113A" w:rsidRDefault="0027113A" w:rsidP="002711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D1635" w14:textId="77777777" w:rsidR="0027113A" w:rsidRDefault="0027113A" w:rsidP="002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Tring station lift share poster has been </w:t>
            </w:r>
            <w:r w:rsidR="009D02F4">
              <w:rPr>
                <w:rFonts w:ascii="Arial" w:hAnsi="Arial" w:cs="Arial"/>
                <w:sz w:val="20"/>
                <w:szCs w:val="20"/>
              </w:rPr>
              <w:t xml:space="preserve">posted on the Parish Council website, Facebook page and </w:t>
            </w:r>
            <w:r w:rsidR="00983563">
              <w:rPr>
                <w:rFonts w:ascii="Arial" w:hAnsi="Arial" w:cs="Arial"/>
                <w:sz w:val="20"/>
                <w:szCs w:val="20"/>
              </w:rPr>
              <w:t>Parish noticeboard</w:t>
            </w:r>
            <w:r w:rsidR="00C173E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70AB3" w14:textId="77777777" w:rsidR="00FF15D5" w:rsidRDefault="00FF15D5" w:rsidP="002711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EFF53" w14:textId="77777777" w:rsidR="00FF15D5" w:rsidRDefault="001C176C" w:rsidP="002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</w:t>
            </w:r>
            <w:r w:rsidR="004A01D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arish Council has been notified </w:t>
            </w:r>
            <w:r w:rsidR="004A01D5">
              <w:rPr>
                <w:rFonts w:ascii="Arial" w:hAnsi="Arial" w:cs="Arial"/>
                <w:sz w:val="20"/>
                <w:szCs w:val="20"/>
              </w:rPr>
              <w:t>by Dacorum Borough Counci</w:t>
            </w:r>
            <w:r w:rsidR="00F51D54">
              <w:rPr>
                <w:rFonts w:ascii="Arial" w:hAnsi="Arial" w:cs="Arial"/>
                <w:sz w:val="20"/>
                <w:szCs w:val="20"/>
              </w:rPr>
              <w:t>l Development</w:t>
            </w:r>
            <w:r w:rsidR="002A691D">
              <w:rPr>
                <w:rFonts w:ascii="Arial" w:hAnsi="Arial" w:cs="Arial"/>
                <w:sz w:val="20"/>
                <w:szCs w:val="20"/>
              </w:rPr>
              <w:t xml:space="preserve"> and Planning </w:t>
            </w:r>
            <w:r w:rsidR="009043D8">
              <w:rPr>
                <w:rFonts w:ascii="Arial" w:hAnsi="Arial" w:cs="Arial"/>
                <w:sz w:val="20"/>
                <w:szCs w:val="20"/>
              </w:rPr>
              <w:t xml:space="preserve">Dept </w:t>
            </w:r>
            <w:r w:rsidR="00F23E9E">
              <w:rPr>
                <w:rFonts w:ascii="Arial" w:hAnsi="Arial" w:cs="Arial"/>
                <w:sz w:val="20"/>
                <w:szCs w:val="20"/>
              </w:rPr>
              <w:t xml:space="preserve">that details of the </w:t>
            </w:r>
            <w:r w:rsidR="003D685B">
              <w:rPr>
                <w:rFonts w:ascii="Arial" w:hAnsi="Arial" w:cs="Arial"/>
                <w:sz w:val="20"/>
                <w:szCs w:val="20"/>
              </w:rPr>
              <w:t xml:space="preserve">Agenda, </w:t>
            </w:r>
            <w:r w:rsidR="00925559">
              <w:rPr>
                <w:rFonts w:ascii="Arial" w:hAnsi="Arial" w:cs="Arial"/>
                <w:sz w:val="20"/>
                <w:szCs w:val="20"/>
              </w:rPr>
              <w:t>Addendu</w:t>
            </w:r>
            <w:r w:rsidR="0063238E">
              <w:rPr>
                <w:rFonts w:ascii="Arial" w:hAnsi="Arial" w:cs="Arial"/>
                <w:sz w:val="20"/>
                <w:szCs w:val="20"/>
              </w:rPr>
              <w:t xml:space="preserve">m and Minutes of </w:t>
            </w:r>
            <w:r w:rsidR="00752D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364CB">
              <w:rPr>
                <w:rFonts w:ascii="Arial" w:hAnsi="Arial" w:cs="Arial"/>
                <w:sz w:val="20"/>
                <w:szCs w:val="20"/>
              </w:rPr>
              <w:t xml:space="preserve">DBC </w:t>
            </w:r>
            <w:r w:rsidR="00960D46">
              <w:rPr>
                <w:rFonts w:ascii="Arial" w:hAnsi="Arial" w:cs="Arial"/>
                <w:sz w:val="20"/>
                <w:szCs w:val="20"/>
              </w:rPr>
              <w:t>Development and Planning Committee will be forwarded to Parish Council</w:t>
            </w:r>
            <w:r w:rsidR="00AA24D4">
              <w:rPr>
                <w:rFonts w:ascii="Arial" w:hAnsi="Arial" w:cs="Arial"/>
                <w:sz w:val="20"/>
                <w:szCs w:val="20"/>
              </w:rPr>
              <w:t>s when they are published.</w:t>
            </w:r>
          </w:p>
          <w:p w14:paraId="33D57253" w14:textId="77777777" w:rsidR="008930B8" w:rsidRDefault="008930B8" w:rsidP="002711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0178C" w14:textId="0C21676B" w:rsidR="008930B8" w:rsidRPr="0027113A" w:rsidRDefault="00417F0E" w:rsidP="002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copy of the </w:t>
            </w:r>
            <w:r w:rsidR="003059A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treetlight </w:t>
            </w:r>
            <w:r w:rsidR="003059AE">
              <w:rPr>
                <w:rFonts w:ascii="Arial" w:hAnsi="Arial" w:cs="Arial"/>
                <w:sz w:val="20"/>
                <w:szCs w:val="20"/>
              </w:rPr>
              <w:t>transfer contract has been received from Hertfordshire County Council.</w:t>
            </w:r>
          </w:p>
        </w:tc>
        <w:tc>
          <w:tcPr>
            <w:tcW w:w="883" w:type="dxa"/>
          </w:tcPr>
          <w:p w14:paraId="6630C4C5" w14:textId="77777777" w:rsidR="006A08C7" w:rsidRDefault="006A08C7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0DAFB" w14:textId="77777777" w:rsidR="006A08C7" w:rsidRDefault="006A08C7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614C1" w14:textId="77777777" w:rsidR="001C24D6" w:rsidRDefault="001C24D6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13318" w14:textId="77777777" w:rsidR="001C24D6" w:rsidRDefault="001C24D6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28C72" w14:textId="77777777" w:rsidR="001B676D" w:rsidRDefault="001B676D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C30A3" w14:textId="52CF25E5" w:rsidR="00BF57A7" w:rsidRDefault="007F6EDD" w:rsidP="0090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2180D9CC" w14:textId="77777777" w:rsidR="002F358B" w:rsidRDefault="002F358B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E858" w14:textId="272E0754" w:rsidR="00FF5C31" w:rsidRDefault="00FF5C31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99757" w14:textId="1B724D44" w:rsidR="002E7C08" w:rsidRDefault="002E7C08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31C23" w14:textId="0038D003" w:rsidR="0034722E" w:rsidRDefault="008248BA" w:rsidP="0090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  <w:p w14:paraId="7DF8C21D" w14:textId="77777777" w:rsidR="004E1CBF" w:rsidRDefault="004E1CBF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7CE8B" w14:textId="77777777" w:rsidR="00A23781" w:rsidRDefault="00A23781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6ABC8" w14:textId="77777777" w:rsidR="0066089E" w:rsidRDefault="0066089E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220A2" w14:textId="1A71278A" w:rsidR="001C24D6" w:rsidRDefault="004E1CBF" w:rsidP="0090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360D1">
              <w:rPr>
                <w:rFonts w:ascii="Arial" w:hAnsi="Arial" w:cs="Arial"/>
                <w:sz w:val="20"/>
                <w:szCs w:val="20"/>
              </w:rPr>
              <w:t>ote</w:t>
            </w:r>
          </w:p>
          <w:p w14:paraId="4A3284AA" w14:textId="0F1846C7" w:rsidR="00B360D1" w:rsidRDefault="00B360D1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DCF50" w14:textId="77777777" w:rsidR="00904959" w:rsidRDefault="00904959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D5927" w14:textId="3C20EA15" w:rsidR="00B360D1" w:rsidRDefault="00B360D1" w:rsidP="00904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4E91AF9" w14:textId="0DBCAB0F" w:rsidR="00B360D1" w:rsidRDefault="00B360D1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B27CF" w14:textId="77777777" w:rsidR="00B360D1" w:rsidRDefault="00B360D1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A2695" w14:textId="77777777" w:rsidR="00580A9C" w:rsidRDefault="00580A9C" w:rsidP="00904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1803E" w14:textId="77777777" w:rsidR="00580A9C" w:rsidRDefault="00A25625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0B06A96F" w14:textId="77777777" w:rsidR="00FB7533" w:rsidRDefault="00FB7533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E3C45" w14:textId="77777777" w:rsidR="00FB7533" w:rsidRDefault="00FB7533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C19C2" w14:textId="77777777" w:rsidR="00EB0275" w:rsidRDefault="00EB0275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FBCFA" w14:textId="5E79BD9D" w:rsidR="00104057" w:rsidRDefault="00FB7533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Note</w:t>
            </w:r>
          </w:p>
          <w:p w14:paraId="70A4DF99" w14:textId="77777777" w:rsidR="00104057" w:rsidRDefault="00104057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5BB42" w14:textId="77777777" w:rsidR="006E5961" w:rsidRDefault="006E5961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AE2E8" w14:textId="77777777" w:rsidR="00DB381E" w:rsidRDefault="00DB381E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667D4" w14:textId="77777777" w:rsidR="00DB381E" w:rsidRDefault="00DB381E" w:rsidP="000340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425F6" w14:textId="570B5C2C" w:rsidR="00DB381E" w:rsidRDefault="00DB381E" w:rsidP="00034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DF4DF8" w14:paraId="43E922A6" w14:textId="77777777" w:rsidTr="00F41743">
        <w:trPr>
          <w:trHeight w:val="1735"/>
        </w:trPr>
        <w:tc>
          <w:tcPr>
            <w:tcW w:w="846" w:type="dxa"/>
          </w:tcPr>
          <w:p w14:paraId="6D01CE2A" w14:textId="5A958986" w:rsidR="0040273F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52294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469AC0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21E6F" w14:textId="3433E5D8" w:rsidR="0052294D" w:rsidRDefault="00580A9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2294D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60558D3" w14:textId="562D69D2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18EF5" w14:textId="1916158A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4FC03" w14:textId="1484F7BA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05F21" w14:textId="10EE568C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AFF5E" w14:textId="63A39010" w:rsidR="00FE686C" w:rsidRDefault="00FE686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8FDAB" w14:textId="3B8589E1" w:rsidR="00102861" w:rsidRPr="00101DA7" w:rsidRDefault="00102861" w:rsidP="004B04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5558252F" w14:textId="77777777" w:rsidR="00104057" w:rsidRDefault="00D6620B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Litter</w:t>
            </w:r>
          </w:p>
          <w:p w14:paraId="1499F143" w14:textId="77777777" w:rsidR="00D6620B" w:rsidRDefault="00D6620B" w:rsidP="00104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14164" w14:textId="634DF60A" w:rsidR="00224BFD" w:rsidRDefault="004E2081" w:rsidP="00521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picking contract with Sunnyside Rural Trus</w:t>
            </w:r>
            <w:r w:rsidR="00D93A64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40E4DAC3" w14:textId="26A951B8" w:rsidR="00B45880" w:rsidRDefault="00B45880" w:rsidP="005216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0C261" w14:textId="2732CBEF" w:rsidR="00B45880" w:rsidRDefault="00B45880" w:rsidP="00521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54D58">
              <w:rPr>
                <w:rFonts w:ascii="Arial" w:hAnsi="Arial" w:cs="Arial"/>
                <w:sz w:val="20"/>
                <w:szCs w:val="20"/>
              </w:rPr>
              <w:t>contract from Sunnyside Rural Trust has not yet been received</w:t>
            </w:r>
            <w:r w:rsidR="008676AB">
              <w:rPr>
                <w:rFonts w:ascii="Arial" w:hAnsi="Arial" w:cs="Arial"/>
                <w:sz w:val="20"/>
                <w:szCs w:val="20"/>
              </w:rPr>
              <w:t xml:space="preserve">.  Sunnyside have, however, commenced work in the village.  Clerk to </w:t>
            </w:r>
            <w:r w:rsidR="00C16A18">
              <w:rPr>
                <w:rFonts w:ascii="Arial" w:hAnsi="Arial" w:cs="Arial"/>
                <w:sz w:val="20"/>
                <w:szCs w:val="20"/>
              </w:rPr>
              <w:t xml:space="preserve">contact Sunnyside </w:t>
            </w:r>
            <w:r w:rsidR="00686E7B">
              <w:rPr>
                <w:rFonts w:ascii="Arial" w:hAnsi="Arial" w:cs="Arial"/>
                <w:sz w:val="20"/>
                <w:szCs w:val="20"/>
              </w:rPr>
              <w:t xml:space="preserve">to get contract formally </w:t>
            </w:r>
            <w:r w:rsidR="00D65E09">
              <w:rPr>
                <w:rFonts w:ascii="Arial" w:hAnsi="Arial" w:cs="Arial"/>
                <w:sz w:val="20"/>
                <w:szCs w:val="20"/>
              </w:rPr>
              <w:t>signed off.</w:t>
            </w:r>
          </w:p>
          <w:p w14:paraId="73792E14" w14:textId="5970E602" w:rsidR="001D373D" w:rsidRPr="00224BFD" w:rsidRDefault="001D373D" w:rsidP="00224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5DAA32" w14:textId="77777777" w:rsidR="00FE0CE5" w:rsidRDefault="00FE0CE5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8BE01" w14:textId="176B4622" w:rsidR="006E599A" w:rsidRDefault="006E599A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E3377" w14:textId="77777777" w:rsidR="006E5961" w:rsidRDefault="006E5961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45B11" w14:textId="77777777" w:rsidR="00054B98" w:rsidRDefault="00054B98" w:rsidP="00FE7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9443C" w14:textId="65E9D760" w:rsidR="006E599A" w:rsidRDefault="006E599A" w:rsidP="00FE7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054B98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3753F0B" w14:textId="77777777" w:rsidR="00284927" w:rsidRDefault="00284927" w:rsidP="00FE7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0AE9BC4A" w14:textId="07BAD6AB" w:rsidR="000367E4" w:rsidRDefault="000367E4" w:rsidP="00FE7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9C" w:rsidRPr="00DF4DF8" w14:paraId="6C726DC6" w14:textId="77777777" w:rsidTr="00580A9C">
        <w:trPr>
          <w:trHeight w:val="1334"/>
        </w:trPr>
        <w:tc>
          <w:tcPr>
            <w:tcW w:w="846" w:type="dxa"/>
          </w:tcPr>
          <w:p w14:paraId="79CD7F3D" w14:textId="77777777" w:rsidR="00580A9C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14:paraId="573D39A6" w14:textId="77777777" w:rsidR="00580A9C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39B5B" w14:textId="5FC9666D" w:rsidR="00580A9C" w:rsidRPr="00580A9C" w:rsidRDefault="00580A9C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7587" w:type="dxa"/>
          </w:tcPr>
          <w:p w14:paraId="5F56EA98" w14:textId="77777777" w:rsidR="00580A9C" w:rsidRDefault="00580A9C" w:rsidP="00522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Wigginton Community Shop</w:t>
            </w:r>
          </w:p>
          <w:p w14:paraId="5CB28A73" w14:textId="77777777" w:rsidR="00580A9C" w:rsidRDefault="00580A9C" w:rsidP="005229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3F8BA" w14:textId="77777777" w:rsidR="00710043" w:rsidRDefault="00792D38" w:rsidP="00522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Direction Signs to the Village Shop</w:t>
            </w:r>
          </w:p>
          <w:p w14:paraId="5C9B8318" w14:textId="77777777" w:rsidR="00792D38" w:rsidRDefault="00792D38" w:rsidP="00522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DBD497" w14:textId="08A55A3D" w:rsidR="00792D38" w:rsidRPr="00580A9C" w:rsidRDefault="006C368A" w:rsidP="005229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Hertfordshire County Council </w:t>
            </w:r>
            <w:r w:rsidR="005A7B59">
              <w:rPr>
                <w:rFonts w:ascii="Arial" w:hAnsi="Arial" w:cs="Arial"/>
                <w:bCs/>
                <w:sz w:val="20"/>
                <w:szCs w:val="20"/>
              </w:rPr>
              <w:t>Cllr. Nick Holli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A7B59">
              <w:rPr>
                <w:rFonts w:ascii="Arial" w:hAnsi="Arial" w:cs="Arial"/>
                <w:bCs/>
                <w:sz w:val="20"/>
                <w:szCs w:val="20"/>
              </w:rPr>
              <w:t xml:space="preserve">ghurst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notified the Parish Council </w:t>
            </w:r>
            <w:r w:rsidR="00772B56">
              <w:rPr>
                <w:rFonts w:ascii="Arial" w:hAnsi="Arial" w:cs="Arial"/>
                <w:bCs/>
                <w:sz w:val="20"/>
                <w:szCs w:val="20"/>
              </w:rPr>
              <w:t xml:space="preserve">that two </w:t>
            </w:r>
            <w:r w:rsidR="004F047F">
              <w:rPr>
                <w:rFonts w:ascii="Arial" w:hAnsi="Arial" w:cs="Arial"/>
                <w:bCs/>
                <w:sz w:val="20"/>
                <w:szCs w:val="20"/>
              </w:rPr>
              <w:t xml:space="preserve">direction signs to the Village Shop are on order with </w:t>
            </w:r>
            <w:r w:rsidR="0054613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4F047F">
              <w:rPr>
                <w:rFonts w:ascii="Arial" w:hAnsi="Arial" w:cs="Arial"/>
                <w:bCs/>
                <w:sz w:val="20"/>
                <w:szCs w:val="20"/>
              </w:rPr>
              <w:t>HCC supplier</w:t>
            </w:r>
          </w:p>
        </w:tc>
        <w:tc>
          <w:tcPr>
            <w:tcW w:w="883" w:type="dxa"/>
          </w:tcPr>
          <w:p w14:paraId="650D594E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ACC18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10C82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4880" w14:textId="77777777" w:rsidR="00736809" w:rsidRDefault="00736809" w:rsidP="007827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77939" w14:textId="56E9D781" w:rsidR="006E599A" w:rsidRDefault="00580A9C" w:rsidP="007827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DF4DF8" w14:paraId="2E952D16" w14:textId="77777777" w:rsidTr="006F4D8D">
        <w:trPr>
          <w:trHeight w:val="993"/>
        </w:trPr>
        <w:tc>
          <w:tcPr>
            <w:tcW w:w="846" w:type="dxa"/>
          </w:tcPr>
          <w:p w14:paraId="2A1B5E5A" w14:textId="77777777" w:rsidR="006E2359" w:rsidRDefault="006E235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04EA4F" w14:textId="0E9FF8E0" w:rsidR="003D0F8F" w:rsidRDefault="00580A9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049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A2C8076" w14:textId="77777777" w:rsidR="001C24D6" w:rsidRDefault="001C24D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95845" w14:textId="3786CDEA" w:rsidR="004B0499" w:rsidRDefault="00580A9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0499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EAD4CF3" w14:textId="77777777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F26C8" w14:textId="7A0A1A5E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2723F" w14:textId="2305BC85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45E56" w14:textId="77777777" w:rsidR="008C2E13" w:rsidRDefault="008C2E13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D7CCA" w14:textId="77777777" w:rsidR="00174135" w:rsidRDefault="0017413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E07DE" w14:textId="568C015F" w:rsidR="003061B9" w:rsidRDefault="00FE0CE5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  <w:p w14:paraId="6D101235" w14:textId="1C977F21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4E2D6" w14:textId="1FAF2162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066F9" w14:textId="5F467C98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8CE84" w14:textId="00478EA6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830F9" w14:textId="0ABBA2EB" w:rsidR="003061B9" w:rsidRDefault="003061B9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685B1" w14:textId="2BCB6C32" w:rsidR="006F4D8D" w:rsidRPr="00CB6782" w:rsidRDefault="006F4D8D" w:rsidP="006F4D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7" w:type="dxa"/>
          </w:tcPr>
          <w:p w14:paraId="3F03ABDA" w14:textId="77777777" w:rsidR="006E2359" w:rsidRDefault="006E2359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85914" w14:textId="6BFCE66A" w:rsidR="004406B3" w:rsidRPr="00ED1E03" w:rsidRDefault="000D39BB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434">
              <w:rPr>
                <w:rFonts w:ascii="Arial" w:hAnsi="Arial" w:cs="Arial"/>
                <w:b/>
                <w:sz w:val="20"/>
                <w:szCs w:val="20"/>
              </w:rPr>
              <w:t xml:space="preserve">Play </w:t>
            </w:r>
            <w:r w:rsidR="009B74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7434">
              <w:rPr>
                <w:rFonts w:ascii="Arial" w:hAnsi="Arial" w:cs="Arial"/>
                <w:b/>
                <w:sz w:val="20"/>
                <w:szCs w:val="20"/>
              </w:rPr>
              <w:t>rea</w:t>
            </w:r>
          </w:p>
          <w:p w14:paraId="2B2CD013" w14:textId="7137357A" w:rsidR="00FE0CE5" w:rsidRDefault="00FE0CE5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910B6F" w14:textId="0E9A84F5" w:rsidR="004E3A7D" w:rsidRDefault="004B0499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63436">
              <w:rPr>
                <w:rFonts w:ascii="Arial" w:hAnsi="Arial" w:cs="Arial"/>
                <w:sz w:val="20"/>
                <w:szCs w:val="20"/>
              </w:rPr>
              <w:t>receive</w:t>
            </w:r>
            <w:r w:rsidR="00ED4E7B">
              <w:rPr>
                <w:rFonts w:ascii="Arial" w:hAnsi="Arial" w:cs="Arial"/>
                <w:sz w:val="20"/>
                <w:szCs w:val="20"/>
              </w:rPr>
              <w:t xml:space="preserve"> update on</w:t>
            </w:r>
            <w:r w:rsidR="00B57D0A">
              <w:rPr>
                <w:rFonts w:ascii="Arial" w:hAnsi="Arial" w:cs="Arial"/>
                <w:sz w:val="20"/>
                <w:szCs w:val="20"/>
              </w:rPr>
              <w:t xml:space="preserve"> signage and funder plaques</w:t>
            </w:r>
            <w:r w:rsidR="00BB08D1">
              <w:rPr>
                <w:rFonts w:ascii="Arial" w:hAnsi="Arial" w:cs="Arial"/>
                <w:sz w:val="20"/>
                <w:szCs w:val="20"/>
              </w:rPr>
              <w:t xml:space="preserve"> for the Pay Area</w:t>
            </w:r>
          </w:p>
          <w:p w14:paraId="73D00150" w14:textId="0DCF3F38" w:rsidR="00BB08D1" w:rsidRDefault="00BB08D1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90336" w14:textId="693886CD" w:rsidR="00BB08D1" w:rsidRDefault="008D20BF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sign has been </w:t>
            </w:r>
            <w:r w:rsidR="004B3BBF">
              <w:rPr>
                <w:rFonts w:ascii="Arial" w:hAnsi="Arial" w:cs="Arial"/>
                <w:sz w:val="20"/>
                <w:szCs w:val="20"/>
              </w:rPr>
              <w:t xml:space="preserve">made by Cllr. T Axon.  </w:t>
            </w:r>
            <w:r w:rsidR="00FE0C24">
              <w:rPr>
                <w:rFonts w:ascii="Arial" w:hAnsi="Arial" w:cs="Arial"/>
                <w:sz w:val="20"/>
                <w:szCs w:val="20"/>
              </w:rPr>
              <w:t xml:space="preserve">The Parish Council would like to extend its thanks </w:t>
            </w:r>
            <w:r w:rsidR="003A091B">
              <w:rPr>
                <w:rFonts w:ascii="Arial" w:hAnsi="Arial" w:cs="Arial"/>
                <w:sz w:val="20"/>
                <w:szCs w:val="20"/>
              </w:rPr>
              <w:t>to Cllr</w:t>
            </w:r>
            <w:r w:rsidR="00353476">
              <w:rPr>
                <w:rFonts w:ascii="Arial" w:hAnsi="Arial" w:cs="Arial"/>
                <w:sz w:val="20"/>
                <w:szCs w:val="20"/>
              </w:rPr>
              <w:t>.</w:t>
            </w:r>
            <w:r w:rsidR="003A091B">
              <w:rPr>
                <w:rFonts w:ascii="Arial" w:hAnsi="Arial" w:cs="Arial"/>
                <w:sz w:val="20"/>
                <w:szCs w:val="20"/>
              </w:rPr>
              <w:t xml:space="preserve"> Axon</w:t>
            </w:r>
            <w:r w:rsidR="0017127F">
              <w:rPr>
                <w:rFonts w:ascii="Arial" w:hAnsi="Arial" w:cs="Arial"/>
                <w:sz w:val="20"/>
                <w:szCs w:val="20"/>
              </w:rPr>
              <w:t>.</w:t>
            </w:r>
            <w:r w:rsidR="00895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BBF">
              <w:rPr>
                <w:rFonts w:ascii="Arial" w:hAnsi="Arial" w:cs="Arial"/>
                <w:sz w:val="20"/>
                <w:szCs w:val="20"/>
              </w:rPr>
              <w:t xml:space="preserve">Cllr T Grammenos to collect the sign from Cllr Axon and pass to Cllr. </w:t>
            </w:r>
            <w:r w:rsidR="00FE0C24">
              <w:rPr>
                <w:rFonts w:ascii="Arial" w:hAnsi="Arial" w:cs="Arial"/>
                <w:sz w:val="20"/>
                <w:szCs w:val="20"/>
              </w:rPr>
              <w:t>S Walker for installation.</w:t>
            </w:r>
          </w:p>
          <w:p w14:paraId="7DCEB1FE" w14:textId="7D8F4934" w:rsidR="00A70709" w:rsidRDefault="00A70709" w:rsidP="00D873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974E9" w14:textId="77777777" w:rsidR="006F4D8D" w:rsidRDefault="00EF7B8A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further consider public use of the MUGA</w:t>
            </w:r>
          </w:p>
          <w:p w14:paraId="3D8AAFC1" w14:textId="77777777" w:rsidR="008D56FD" w:rsidRDefault="008D56FD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5E1CA8" w14:textId="77777777" w:rsidR="008D56FD" w:rsidRDefault="00C07A25" w:rsidP="00BF2B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Cllr. T Grammenos has agreed to arrange a meeting with </w:t>
            </w:r>
            <w:r w:rsidR="00867C08">
              <w:rPr>
                <w:rFonts w:ascii="Arial" w:hAnsi="Arial" w:cs="Arial"/>
                <w:bCs/>
                <w:sz w:val="20"/>
                <w:szCs w:val="20"/>
              </w:rPr>
              <w:t>the Head of St Bartholomew’s School and Cllr D Wilde to discuss this issue and report back to the November meeting.</w:t>
            </w:r>
          </w:p>
          <w:p w14:paraId="3A5ECA1F" w14:textId="77777777" w:rsidR="00434860" w:rsidRDefault="00434860" w:rsidP="004348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739111" w14:textId="0D7E1E58" w:rsidR="00434860" w:rsidRPr="00434860" w:rsidRDefault="00434860" w:rsidP="00434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7E4AF7C" w14:textId="77777777" w:rsidR="00E81D00" w:rsidRDefault="00E81D00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76A15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E8B4D" w14:textId="77777777" w:rsidR="00711C89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92F50" w14:textId="77777777" w:rsidR="00FE0CE5" w:rsidRDefault="00FE0CE5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48854" w14:textId="77777777" w:rsidR="008C2307" w:rsidRDefault="00711C89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24D7B4" w14:textId="45D152BF" w:rsidR="00405F92" w:rsidRDefault="0090108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301117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A603691" w14:textId="49C29E83" w:rsidR="00301117" w:rsidRPr="0090108E" w:rsidRDefault="00301117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TG/SW</w:t>
            </w:r>
          </w:p>
          <w:p w14:paraId="68E3467A" w14:textId="77777777" w:rsidR="00405F92" w:rsidRDefault="00405F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21F31" w14:textId="77777777" w:rsidR="00405F92" w:rsidRDefault="00405F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CFE7" w14:textId="77777777" w:rsidR="00405F92" w:rsidRDefault="00405F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C26B9" w14:textId="77777777" w:rsidR="00405F92" w:rsidRDefault="00405F92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C9BEB" w14:textId="6D537124" w:rsidR="00D02CDF" w:rsidRDefault="00D02CDF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B62601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5285F53" w14:textId="3CDC3112" w:rsidR="00B62601" w:rsidRDefault="00B6260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TG/DW</w:t>
            </w:r>
          </w:p>
          <w:p w14:paraId="22C68041" w14:textId="77777777" w:rsidR="00081D97" w:rsidRDefault="00081D9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F7B4" w14:textId="525127CE" w:rsidR="006F4D8D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13B1B" w14:textId="59F9C5EE" w:rsidR="006F4D8D" w:rsidRPr="00711C89" w:rsidRDefault="006F4D8D" w:rsidP="006F4D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F2E" w:rsidRPr="00DF4DF8" w14:paraId="0DEC810F" w14:textId="77777777" w:rsidTr="006F4D8D">
        <w:trPr>
          <w:trHeight w:val="993"/>
        </w:trPr>
        <w:tc>
          <w:tcPr>
            <w:tcW w:w="846" w:type="dxa"/>
          </w:tcPr>
          <w:p w14:paraId="1952DACE" w14:textId="77777777" w:rsidR="00EC5F2E" w:rsidRDefault="00BE03B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14:paraId="29100F44" w14:textId="77777777" w:rsidR="00BE03BD" w:rsidRDefault="00BE03BD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1C13F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  <w:p w14:paraId="5367330F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0BD0A1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4228E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9F0B34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41001F" w14:textId="77777777" w:rsid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ECCA43" w14:textId="3159D0ED" w:rsidR="00BE03BD" w:rsidRPr="00BE03BD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87" w:type="dxa"/>
          </w:tcPr>
          <w:p w14:paraId="0BC11E2F" w14:textId="264F3A9F" w:rsidR="00EC5F2E" w:rsidRDefault="009B6DB4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14:paraId="0DD5CE93" w14:textId="77777777" w:rsidR="00BE03BD" w:rsidRDefault="00BE03BD" w:rsidP="009225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39DDD" w14:textId="5BBAB24B" w:rsidR="00BE03BD" w:rsidRDefault="00D3595B" w:rsidP="009225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524ED">
              <w:rPr>
                <w:rFonts w:ascii="Arial" w:hAnsi="Arial" w:cs="Arial"/>
                <w:bCs/>
                <w:sz w:val="20"/>
                <w:szCs w:val="20"/>
              </w:rPr>
              <w:t>consider the draft</w:t>
            </w:r>
            <w:r w:rsidR="006D2192">
              <w:rPr>
                <w:rFonts w:ascii="Arial" w:hAnsi="Arial" w:cs="Arial"/>
                <w:bCs/>
                <w:sz w:val="20"/>
                <w:szCs w:val="20"/>
              </w:rPr>
              <w:t xml:space="preserve"> budget for 2020/21</w:t>
            </w:r>
          </w:p>
          <w:p w14:paraId="43BDAD8C" w14:textId="77777777" w:rsidR="008A414F" w:rsidRDefault="008A414F" w:rsidP="009225C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848E0" w14:textId="112078F8" w:rsidR="00DC43DE" w:rsidRPr="00AA7AB1" w:rsidRDefault="00E626A8" w:rsidP="00AA7A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Cllr. S Fordyce presented</w:t>
            </w:r>
            <w:r w:rsidR="00366F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draft budget to the meeting.  After some discussion and clarification of certain points </w:t>
            </w:r>
            <w:r w:rsidR="00366F63">
              <w:rPr>
                <w:rFonts w:ascii="Arial" w:hAnsi="Arial" w:cs="Arial"/>
                <w:bCs/>
                <w:sz w:val="20"/>
                <w:szCs w:val="20"/>
              </w:rPr>
              <w:t xml:space="preserve">Cllr. S Fordyce proposed that </w:t>
            </w:r>
            <w:r w:rsidR="0026657D">
              <w:rPr>
                <w:rFonts w:ascii="Arial" w:hAnsi="Arial" w:cs="Arial"/>
                <w:bCs/>
                <w:sz w:val="20"/>
                <w:szCs w:val="20"/>
              </w:rPr>
              <w:t>the draft budget</w:t>
            </w:r>
            <w:r w:rsidR="00366F63">
              <w:rPr>
                <w:rFonts w:ascii="Arial" w:hAnsi="Arial" w:cs="Arial"/>
                <w:bCs/>
                <w:sz w:val="20"/>
                <w:szCs w:val="20"/>
              </w:rPr>
              <w:t xml:space="preserve"> be further considered at the November meeting</w:t>
            </w:r>
            <w:r w:rsidR="009C6E13">
              <w:rPr>
                <w:rFonts w:ascii="Arial" w:hAnsi="Arial" w:cs="Arial"/>
                <w:bCs/>
                <w:sz w:val="20"/>
                <w:szCs w:val="20"/>
              </w:rPr>
              <w:t>.  This proposal</w:t>
            </w:r>
            <w:r w:rsidR="0026657D">
              <w:rPr>
                <w:rFonts w:ascii="Arial" w:hAnsi="Arial" w:cs="Arial"/>
                <w:bCs/>
                <w:sz w:val="20"/>
                <w:szCs w:val="20"/>
              </w:rPr>
              <w:t xml:space="preserve"> was seconded by Cllr.</w:t>
            </w:r>
            <w:r w:rsidR="00914C7C">
              <w:rPr>
                <w:rFonts w:ascii="Arial" w:hAnsi="Arial" w:cs="Arial"/>
                <w:bCs/>
                <w:sz w:val="20"/>
                <w:szCs w:val="20"/>
              </w:rPr>
              <w:t xml:space="preserve"> D Wilde and resolved by the Parish Council</w:t>
            </w:r>
            <w:r w:rsidR="004F3585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883" w:type="dxa"/>
          </w:tcPr>
          <w:p w14:paraId="1778D063" w14:textId="77777777" w:rsidR="00EC5F2E" w:rsidRPr="00D768B4" w:rsidRDefault="00EC5F2E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B76C06" w14:textId="77777777" w:rsidR="00BE03BD" w:rsidRPr="00D768B4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78204" w14:textId="77777777" w:rsidR="00BE03BD" w:rsidRPr="00D768B4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59189B" w14:textId="77777777" w:rsidR="00BE03BD" w:rsidRPr="00D768B4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4B9FA8" w14:textId="58F65949" w:rsidR="00EB231F" w:rsidRDefault="00BE03BD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68B4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76F95">
              <w:rPr>
                <w:rFonts w:ascii="Arial" w:hAnsi="Arial" w:cs="Arial"/>
                <w:bCs/>
                <w:sz w:val="20"/>
                <w:szCs w:val="20"/>
              </w:rPr>
              <w:t>ote/</w:t>
            </w:r>
          </w:p>
          <w:p w14:paraId="7C9581DA" w14:textId="6B050228" w:rsidR="00EB231F" w:rsidRPr="00D768B4" w:rsidRDefault="000842B6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SF</w:t>
            </w:r>
          </w:p>
          <w:p w14:paraId="59D4A2D3" w14:textId="77777777" w:rsidR="001D50C0" w:rsidRPr="00D768B4" w:rsidRDefault="001D50C0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030228" w14:textId="77777777" w:rsidR="001D50C0" w:rsidRPr="00D768B4" w:rsidRDefault="001D50C0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B09FBA" w14:textId="1BDB8DCA" w:rsidR="001D50C0" w:rsidRPr="00D768B4" w:rsidRDefault="001D50C0" w:rsidP="009225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1D00" w:rsidRPr="00410B4A" w14:paraId="4E8BA495" w14:textId="77777777" w:rsidTr="00D712FE">
        <w:trPr>
          <w:trHeight w:val="176"/>
        </w:trPr>
        <w:tc>
          <w:tcPr>
            <w:tcW w:w="846" w:type="dxa"/>
          </w:tcPr>
          <w:p w14:paraId="23562F38" w14:textId="6823FA52" w:rsidR="00CB6782" w:rsidRDefault="00CB6782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07D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A0546F3" w14:textId="77777777" w:rsidR="006F4D8D" w:rsidRDefault="006F4D8D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D6CD3" w14:textId="01178019" w:rsidR="00E81D00" w:rsidRPr="00EB268B" w:rsidRDefault="00CB678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7B633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73EBC559" w14:textId="09246956" w:rsidR="00CB6782" w:rsidRDefault="00CB6782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Finance</w:t>
            </w:r>
          </w:p>
          <w:p w14:paraId="195624C2" w14:textId="16DE2446" w:rsidR="006F4D8D" w:rsidRPr="00CB6782" w:rsidRDefault="006F4D8D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4AFD9" w14:textId="0F02A7CB" w:rsidR="00E81D00" w:rsidRPr="00C85B89" w:rsidRDefault="00B7770A" w:rsidP="00EB26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bank statements and bank reconciliations</w:t>
            </w:r>
          </w:p>
        </w:tc>
        <w:tc>
          <w:tcPr>
            <w:tcW w:w="883" w:type="dxa"/>
          </w:tcPr>
          <w:p w14:paraId="75EADF76" w14:textId="656C843B" w:rsidR="00EB268B" w:rsidRPr="00FC5BEB" w:rsidRDefault="00EB268B" w:rsidP="007F04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46AD3E0" w14:textId="77777777" w:rsidTr="00781060">
        <w:trPr>
          <w:trHeight w:val="397"/>
        </w:trPr>
        <w:tc>
          <w:tcPr>
            <w:tcW w:w="846" w:type="dxa"/>
          </w:tcPr>
          <w:p w14:paraId="7593345C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0E61B" w14:textId="14C4B798" w:rsidR="00E81D00" w:rsidRDefault="00CB678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E81D00">
              <w:rPr>
                <w:rFonts w:ascii="Arial" w:hAnsi="Arial" w:cs="Arial"/>
                <w:sz w:val="20"/>
                <w:szCs w:val="20"/>
              </w:rPr>
              <w:t>.1</w:t>
            </w:r>
            <w:r w:rsidR="00EB268B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E35C590" w14:textId="5AF550D9" w:rsidR="0050515B" w:rsidRPr="00410B4A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8B8F8C5" w14:textId="77777777" w:rsidR="00EB268B" w:rsidRDefault="00EB268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AAD91" w14:textId="16F847F1" w:rsidR="00E81D00" w:rsidRPr="00146659" w:rsidRDefault="00D712FE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Balance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on</w:t>
            </w:r>
            <w:r w:rsidR="00D768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4E">
              <w:rPr>
                <w:rFonts w:ascii="Arial" w:hAnsi="Arial" w:cs="Arial"/>
                <w:sz w:val="20"/>
                <w:szCs w:val="20"/>
              </w:rPr>
              <w:t>3</w:t>
            </w:r>
            <w:r w:rsidR="00664564">
              <w:rPr>
                <w:rFonts w:ascii="Arial" w:hAnsi="Arial" w:cs="Arial"/>
                <w:sz w:val="20"/>
                <w:szCs w:val="20"/>
              </w:rPr>
              <w:t>0</w:t>
            </w:r>
            <w:r w:rsidR="00664564" w:rsidRPr="0066456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64564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002C0014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="00E81D00" w:rsidRPr="00146659">
              <w:rPr>
                <w:rFonts w:ascii="Arial" w:hAnsi="Arial" w:cs="Arial"/>
                <w:sz w:val="20"/>
                <w:szCs w:val="20"/>
              </w:rPr>
              <w:t xml:space="preserve">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6F018A49" w14:textId="77777777" w:rsidR="00E81D00" w:rsidRPr="008B58E8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503"/>
            </w:tblGrid>
            <w:tr w:rsidR="00E81D00" w:rsidRPr="00146659" w14:paraId="6DE7E42F" w14:textId="77777777" w:rsidTr="00781060">
              <w:trPr>
                <w:trHeight w:val="84"/>
              </w:trPr>
              <w:tc>
                <w:tcPr>
                  <w:tcW w:w="3186" w:type="dxa"/>
                </w:tcPr>
                <w:p w14:paraId="42313823" w14:textId="77777777" w:rsidR="00E81D00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</w:t>
                  </w:r>
                  <w:r w:rsidR="00ED4E0B">
                    <w:rPr>
                      <w:rFonts w:ascii="Arial" w:hAnsi="Arial" w:cs="Arial"/>
                      <w:sz w:val="20"/>
                      <w:szCs w:val="20"/>
                    </w:rPr>
                    <w:t xml:space="preserve"> Current</w:t>
                  </w:r>
                </w:p>
                <w:p w14:paraId="3EE8D3AE" w14:textId="3C4ADB53" w:rsidR="00ED4E0B" w:rsidRPr="00146659" w:rsidRDefault="00ED4E0B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Unity Trust Access Saver</w:t>
                  </w:r>
                </w:p>
              </w:tc>
              <w:tc>
                <w:tcPr>
                  <w:tcW w:w="1503" w:type="dxa"/>
                </w:tcPr>
                <w:p w14:paraId="1AD075AD" w14:textId="0ED81640" w:rsidR="00ED4E0B" w:rsidRDefault="0065684D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2841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744C5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D95CA0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9F2E45">
                    <w:rPr>
                      <w:rFonts w:ascii="Arial" w:hAnsi="Arial" w:cs="Arial"/>
                      <w:sz w:val="20"/>
                      <w:szCs w:val="20"/>
                    </w:rPr>
                    <w:t>691.80</w:t>
                  </w:r>
                </w:p>
                <w:p w14:paraId="41D044B0" w14:textId="65955F91" w:rsidR="00552841" w:rsidRPr="00146659" w:rsidRDefault="00552841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 w:rsidR="009F2E45">
                    <w:rPr>
                      <w:rFonts w:ascii="Arial" w:hAnsi="Arial" w:cs="Arial"/>
                      <w:sz w:val="20"/>
                      <w:szCs w:val="20"/>
                    </w:rPr>
                    <w:t>30,034.20</w:t>
                  </w:r>
                </w:p>
              </w:tc>
            </w:tr>
            <w:tr w:rsidR="00E81D00" w:rsidRPr="00146659" w14:paraId="565AFE59" w14:textId="77777777" w:rsidTr="00781060">
              <w:trPr>
                <w:trHeight w:val="30"/>
              </w:trPr>
              <w:tc>
                <w:tcPr>
                  <w:tcW w:w="3186" w:type="dxa"/>
                </w:tcPr>
                <w:p w14:paraId="7429CD84" w14:textId="77777777" w:rsidR="00E81D00" w:rsidRPr="00146659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03" w:type="dxa"/>
                </w:tcPr>
                <w:p w14:paraId="02BE3745" w14:textId="14A6E240" w:rsidR="00E81D00" w:rsidRPr="00146659" w:rsidRDefault="00C13720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£33,726.00</w:t>
                  </w:r>
                </w:p>
              </w:tc>
            </w:tr>
          </w:tbl>
          <w:p w14:paraId="3B79CB58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36926CC" w14:textId="77777777" w:rsidR="00CB6782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C1C84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0B562" w14:textId="77777777" w:rsidR="00CB6782" w:rsidRDefault="00CB6782" w:rsidP="00B62A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C1882" w14:textId="77777777" w:rsidR="004A4557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7ACF2D" w14:textId="3C21E0DB" w:rsidR="00E81D00" w:rsidRPr="007C4B3E" w:rsidRDefault="00B62A77" w:rsidP="00B6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B3E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420D791E" w14:textId="77777777" w:rsidTr="007C4B3E">
        <w:trPr>
          <w:trHeight w:val="854"/>
        </w:trPr>
        <w:tc>
          <w:tcPr>
            <w:tcW w:w="846" w:type="dxa"/>
          </w:tcPr>
          <w:p w14:paraId="7280282E" w14:textId="09177850" w:rsidR="0050515B" w:rsidRDefault="00BF6E26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50515B">
              <w:rPr>
                <w:rFonts w:ascii="Arial" w:hAnsi="Arial" w:cs="Arial"/>
                <w:sz w:val="20"/>
                <w:szCs w:val="20"/>
              </w:rPr>
              <w:t>.</w:t>
            </w:r>
            <w:r w:rsidR="00835546">
              <w:rPr>
                <w:rFonts w:ascii="Arial" w:hAnsi="Arial" w:cs="Arial"/>
                <w:sz w:val="20"/>
                <w:szCs w:val="20"/>
              </w:rPr>
              <w:t>1.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C63CEE5" w14:textId="77777777" w:rsidR="0050515B" w:rsidRDefault="0050515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50028" w14:textId="77777777" w:rsidR="00835546" w:rsidRDefault="0083554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E0B7B" w14:textId="6190F217" w:rsidR="00835546" w:rsidRPr="00410B4A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7587" w:type="dxa"/>
          </w:tcPr>
          <w:p w14:paraId="5BFD382F" w14:textId="40A68C1D" w:rsidR="00A33B0D" w:rsidRDefault="00E81D00" w:rsidP="00A33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Bank statements were available for inspection</w:t>
            </w:r>
            <w:r w:rsidR="007C4B3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Cllr. S Fordyce checked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and signed off</w:t>
            </w:r>
            <w:r w:rsidR="00A33B0D">
              <w:rPr>
                <w:rFonts w:ascii="Arial" w:hAnsi="Arial" w:cs="Arial"/>
                <w:sz w:val="20"/>
                <w:szCs w:val="20"/>
              </w:rPr>
              <w:t xml:space="preserve"> the Bank Reconciliation</w:t>
            </w:r>
            <w:r w:rsidR="00603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E5425" w14:textId="091021BC" w:rsidR="00E81D00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2E830" w14:textId="5BF8CBA9" w:rsidR="0050515B" w:rsidRPr="00410B4A" w:rsidRDefault="0050515B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approve payments.</w:t>
            </w:r>
          </w:p>
        </w:tc>
        <w:tc>
          <w:tcPr>
            <w:tcW w:w="883" w:type="dxa"/>
          </w:tcPr>
          <w:p w14:paraId="4E523022" w14:textId="7115A5CB" w:rsidR="00D768B4" w:rsidRPr="00410B4A" w:rsidRDefault="00D768B4" w:rsidP="00EB2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E81D00" w:rsidRPr="00410B4A" w14:paraId="74628B60" w14:textId="77777777" w:rsidTr="00781060">
        <w:trPr>
          <w:trHeight w:val="397"/>
        </w:trPr>
        <w:tc>
          <w:tcPr>
            <w:tcW w:w="846" w:type="dxa"/>
          </w:tcPr>
          <w:p w14:paraId="06CB6D53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64E4" w14:textId="10A4367F" w:rsidR="00E81D00" w:rsidRPr="00410B4A" w:rsidRDefault="00BF6E26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87" w:type="dxa"/>
          </w:tcPr>
          <w:p w14:paraId="04209B64" w14:textId="77777777" w:rsidR="009628D8" w:rsidRDefault="009628D8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EFB31" w14:textId="452DABB2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 xml:space="preserve">Standing orders previously approved for payment were confirmed </w:t>
            </w:r>
            <w:r w:rsidR="006D78BD" w:rsidRPr="00146659">
              <w:rPr>
                <w:rFonts w:ascii="Arial" w:hAnsi="Arial" w:cs="Arial"/>
                <w:sz w:val="20"/>
                <w:szCs w:val="20"/>
              </w:rPr>
              <w:t>as: -</w:t>
            </w:r>
          </w:p>
          <w:p w14:paraId="05574213" w14:textId="77777777" w:rsidR="00E81D00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4395"/>
              <w:gridCol w:w="1016"/>
            </w:tblGrid>
            <w:tr w:rsidR="00E81D00" w:rsidRPr="00146659" w14:paraId="4D7FF819" w14:textId="77777777" w:rsidTr="001D50C0">
              <w:tc>
                <w:tcPr>
                  <w:tcW w:w="1004" w:type="dxa"/>
                </w:tcPr>
                <w:p w14:paraId="7F8E7A03" w14:textId="19C9A3D9" w:rsidR="00E81D00" w:rsidRPr="00146659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15/</w:t>
                  </w:r>
                  <w:r w:rsidR="00603D2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CB6782">
                    <w:rPr>
                      <w:rFonts w:ascii="Arial" w:hAnsi="Arial" w:cs="Arial"/>
                      <w:sz w:val="20"/>
                      <w:szCs w:val="20"/>
                    </w:rPr>
                    <w:t>/19</w:t>
                  </w:r>
                </w:p>
              </w:tc>
              <w:tc>
                <w:tcPr>
                  <w:tcW w:w="4395" w:type="dxa"/>
                </w:tcPr>
                <w:p w14:paraId="17EBC9C0" w14:textId="77777777" w:rsidR="00E81D00" w:rsidRPr="00146659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Wigginton Village Hall</w:t>
                  </w:r>
                </w:p>
                <w:p w14:paraId="4BA77A54" w14:textId="175368D2" w:rsidR="00E81D00" w:rsidRPr="00146659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 xml:space="preserve">Hire of </w:t>
                  </w:r>
                  <w:r w:rsidR="00D768B4"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all in</w:t>
                  </w:r>
                  <w:r w:rsidR="00BA12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03D25">
                    <w:rPr>
                      <w:rFonts w:ascii="Arial" w:hAnsi="Arial" w:cs="Arial"/>
                      <w:sz w:val="20"/>
                      <w:szCs w:val="20"/>
                    </w:rPr>
                    <w:t>October</w:t>
                  </w:r>
                  <w:r w:rsidR="00FA600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370A6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6" w:type="dxa"/>
                  <w:vAlign w:val="center"/>
                </w:tcPr>
                <w:p w14:paraId="730CCF77" w14:textId="777F19FE" w:rsidR="00E81D00" w:rsidRPr="00146659" w:rsidRDefault="00EB268B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£ 15.00</w:t>
                  </w:r>
                </w:p>
              </w:tc>
            </w:tr>
            <w:tr w:rsidR="00E81D00" w:rsidRPr="00146659" w14:paraId="74F4C414" w14:textId="77777777" w:rsidTr="00781060">
              <w:tc>
                <w:tcPr>
                  <w:tcW w:w="1004" w:type="dxa"/>
                </w:tcPr>
                <w:p w14:paraId="415DB844" w14:textId="77777777" w:rsidR="00E81D00" w:rsidRPr="00146659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14:paraId="4372D2BB" w14:textId="77777777" w:rsidR="00E81D00" w:rsidRPr="00146659" w:rsidRDefault="00E81D00" w:rsidP="00C0760B">
                  <w:pPr>
                    <w:framePr w:hSpace="181" w:wrap="around" w:vAnchor="text" w:hAnchor="text" w:y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016" w:type="dxa"/>
                </w:tcPr>
                <w:p w14:paraId="270B3B75" w14:textId="1BFC3311" w:rsidR="00E81D00" w:rsidRPr="00146659" w:rsidRDefault="00EB268B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</w:t>
                  </w:r>
                  <w:r w:rsidR="00F85A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1D00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E81D00" w:rsidRPr="00146659">
                    <w:rPr>
                      <w:rFonts w:ascii="Arial" w:hAnsi="Arial" w:cs="Arial"/>
                      <w:sz w:val="20"/>
                      <w:szCs w:val="20"/>
                    </w:rPr>
                    <w:t>.00</w:t>
                  </w:r>
                </w:p>
              </w:tc>
            </w:tr>
          </w:tbl>
          <w:p w14:paraId="1065D1BE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EB583A6" w14:textId="5CDE22C9" w:rsidR="00E81D00" w:rsidRDefault="00E81D00" w:rsidP="00EB26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3729B" w14:textId="77777777" w:rsidR="008444B3" w:rsidRDefault="008444B3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31E92" w14:textId="77777777" w:rsidR="00EF699B" w:rsidRDefault="00EF699B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C1E4C" w14:textId="314C7D63" w:rsidR="00E81D00" w:rsidRDefault="00E81D00" w:rsidP="005E20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10930CE6" w14:textId="77777777" w:rsidR="00E81D00" w:rsidRPr="00410B4A" w:rsidRDefault="00E81D00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6B1F90CF" w14:textId="77777777" w:rsidTr="00BE662E">
        <w:trPr>
          <w:trHeight w:val="1174"/>
        </w:trPr>
        <w:tc>
          <w:tcPr>
            <w:tcW w:w="846" w:type="dxa"/>
          </w:tcPr>
          <w:p w14:paraId="061E2EA7" w14:textId="77777777" w:rsidR="00B51DCE" w:rsidRDefault="00B51DCE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DC92B" w14:textId="2F9D0543" w:rsidR="00370A6F" w:rsidRDefault="00BF6E26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B7770A">
              <w:rPr>
                <w:rFonts w:ascii="Arial" w:hAnsi="Arial" w:cs="Arial"/>
                <w:sz w:val="20"/>
                <w:szCs w:val="20"/>
              </w:rPr>
              <w:t>2</w:t>
            </w:r>
            <w:r w:rsidR="00E81D00">
              <w:rPr>
                <w:rFonts w:ascii="Arial" w:hAnsi="Arial" w:cs="Arial"/>
                <w:sz w:val="20"/>
                <w:szCs w:val="20"/>
              </w:rPr>
              <w:t>.</w:t>
            </w:r>
            <w:r w:rsidR="00A307D3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007A01D" w14:textId="77777777" w:rsidR="00370A6F" w:rsidRDefault="00370A6F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6F740" w14:textId="77777777" w:rsidR="00712217" w:rsidRDefault="00712217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76A82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7AFA0" w14:textId="77777777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47EE0" w14:textId="77777777" w:rsid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44C87" w14:textId="0D85D654" w:rsidR="002442A7" w:rsidRPr="002442A7" w:rsidRDefault="002442A7" w:rsidP="00244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02D56">
              <w:rPr>
                <w:rFonts w:ascii="Arial" w:hAnsi="Arial" w:cs="Arial"/>
                <w:sz w:val="20"/>
                <w:szCs w:val="20"/>
              </w:rPr>
              <w:t>.2.3</w:t>
            </w:r>
          </w:p>
        </w:tc>
        <w:tc>
          <w:tcPr>
            <w:tcW w:w="7587" w:type="dxa"/>
          </w:tcPr>
          <w:p w14:paraId="7D394149" w14:textId="77777777" w:rsidR="00944821" w:rsidRDefault="0094482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0161B" w14:textId="513616F5" w:rsidR="00B51DCE" w:rsidRDefault="00B51DCE" w:rsidP="00B51D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 previously approved for payment w</w:t>
            </w:r>
            <w:r w:rsidR="00DD0763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confirmed as:</w:t>
            </w:r>
          </w:p>
          <w:p w14:paraId="15800E90" w14:textId="77777777" w:rsidR="00944821" w:rsidRDefault="00944821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2454"/>
              <w:gridCol w:w="2454"/>
            </w:tblGrid>
            <w:tr w:rsidR="00B51DCE" w14:paraId="2D569730" w14:textId="77777777" w:rsidTr="004F7E66">
              <w:tc>
                <w:tcPr>
                  <w:tcW w:w="2453" w:type="dxa"/>
                </w:tcPr>
                <w:p w14:paraId="6EB9A71D" w14:textId="77777777" w:rsidR="00B51DCE" w:rsidRDefault="00B51DCE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1/10/19</w:t>
                  </w:r>
                </w:p>
              </w:tc>
              <w:tc>
                <w:tcPr>
                  <w:tcW w:w="2454" w:type="dxa"/>
                </w:tcPr>
                <w:p w14:paraId="634CE8C3" w14:textId="77777777" w:rsidR="00B51DCE" w:rsidRDefault="00B51DCE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Salix Finance Ltd</w:t>
                  </w:r>
                </w:p>
                <w:p w14:paraId="188A69F8" w14:textId="77777777" w:rsidR="00B51DCE" w:rsidRDefault="00B51DCE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Loan Repayment</w:t>
                  </w:r>
                </w:p>
              </w:tc>
              <w:tc>
                <w:tcPr>
                  <w:tcW w:w="2454" w:type="dxa"/>
                </w:tcPr>
                <w:p w14:paraId="110FFC81" w14:textId="77777777" w:rsidR="00B51DCE" w:rsidRDefault="00B51DCE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£300.00</w:t>
                  </w:r>
                </w:p>
              </w:tc>
            </w:tr>
            <w:tr w:rsidR="00B51DCE" w14:paraId="53F5429E" w14:textId="77777777" w:rsidTr="004F7E66">
              <w:tc>
                <w:tcPr>
                  <w:tcW w:w="2453" w:type="dxa"/>
                </w:tcPr>
                <w:p w14:paraId="6DF2DA5C" w14:textId="77777777" w:rsidR="00B51DCE" w:rsidRDefault="00B51DCE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18AFF808" w14:textId="77777777" w:rsidR="00B51DCE" w:rsidRDefault="00B51DCE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454" w:type="dxa"/>
                </w:tcPr>
                <w:p w14:paraId="31CB0115" w14:textId="77777777" w:rsidR="00B51DCE" w:rsidRDefault="00B51DCE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£300.00</w:t>
                  </w:r>
                </w:p>
              </w:tc>
            </w:tr>
          </w:tbl>
          <w:p w14:paraId="13904532" w14:textId="77777777" w:rsidR="00EA0EF0" w:rsidRDefault="00EA0EF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3AC66" w14:textId="680E9C55" w:rsidR="00E81D00" w:rsidRPr="00146659" w:rsidRDefault="00E81D00" w:rsidP="009225C9">
            <w:pPr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Cheques</w:t>
            </w:r>
            <w:r>
              <w:rPr>
                <w:rFonts w:ascii="Arial" w:hAnsi="Arial" w:cs="Arial"/>
                <w:sz w:val="20"/>
                <w:szCs w:val="20"/>
              </w:rPr>
              <w:t>/BACS payments</w:t>
            </w:r>
            <w:r w:rsidRPr="00146659">
              <w:rPr>
                <w:rFonts w:ascii="Arial" w:hAnsi="Arial" w:cs="Arial"/>
                <w:sz w:val="20"/>
                <w:szCs w:val="20"/>
              </w:rPr>
              <w:t xml:space="preserve"> listed for payment at the meeting were confirmed</w:t>
            </w:r>
            <w:r>
              <w:rPr>
                <w:rFonts w:ascii="Arial" w:hAnsi="Arial" w:cs="Arial"/>
                <w:sz w:val="20"/>
                <w:szCs w:val="20"/>
              </w:rPr>
              <w:t xml:space="preserve"> as follows: -</w:t>
            </w:r>
          </w:p>
          <w:tbl>
            <w:tblPr>
              <w:tblStyle w:val="TableGrid"/>
              <w:tblpPr w:leftFromText="180" w:rightFromText="180" w:vertAnchor="page" w:horzAnchor="margin" w:tblpY="2401"/>
              <w:tblOverlap w:val="never"/>
              <w:tblW w:w="7340" w:type="dxa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5109"/>
              <w:gridCol w:w="1240"/>
            </w:tblGrid>
            <w:tr w:rsidR="00EA0EF0" w:rsidRPr="00146659" w14:paraId="02592E89" w14:textId="77777777" w:rsidTr="00DD0763">
              <w:trPr>
                <w:trHeight w:val="466"/>
              </w:trPr>
              <w:tc>
                <w:tcPr>
                  <w:tcW w:w="991" w:type="dxa"/>
                  <w:vAlign w:val="center"/>
                </w:tcPr>
                <w:p w14:paraId="5E1E29A9" w14:textId="77777777" w:rsidR="00EA0EF0" w:rsidRPr="00146659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46312EA2" w14:textId="77777777" w:rsidR="00EA0EF0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Goldleaf Groundcare Ltd</w:t>
                  </w:r>
                </w:p>
                <w:p w14:paraId="67D6C874" w14:textId="77777777" w:rsidR="00EA0EF0" w:rsidRPr="00146659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Grounds maintenance as contract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October) 2019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0" w:type="dxa"/>
                  <w:vAlign w:val="center"/>
                </w:tcPr>
                <w:p w14:paraId="35D4EE8C" w14:textId="77777777" w:rsidR="00EA0EF0" w:rsidRDefault="00EA0EF0" w:rsidP="00EA0EF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D0339F" w14:textId="77777777" w:rsidR="00EA0EF0" w:rsidRPr="00146659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659">
                    <w:rPr>
                      <w:rFonts w:ascii="Arial" w:hAnsi="Arial" w:cs="Arial"/>
                      <w:sz w:val="20"/>
                      <w:szCs w:val="20"/>
                    </w:rPr>
                    <w:t>£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279.23</w:t>
                  </w:r>
                </w:p>
              </w:tc>
            </w:tr>
            <w:tr w:rsidR="00EA0EF0" w:rsidRPr="00146659" w14:paraId="3D549096" w14:textId="77777777" w:rsidTr="00DD0763">
              <w:trPr>
                <w:trHeight w:val="542"/>
              </w:trPr>
              <w:tc>
                <w:tcPr>
                  <w:tcW w:w="991" w:type="dxa"/>
                  <w:vAlign w:val="center"/>
                </w:tcPr>
                <w:p w14:paraId="325AF418" w14:textId="77777777" w:rsidR="00EA0EF0" w:rsidRPr="00146659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66530AA5" w14:textId="77777777" w:rsidR="00EA0EF0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S. O’Sullivan - Clerks reimbursements and salary 21/09/19 - 20/10/19</w:t>
                  </w:r>
                </w:p>
              </w:tc>
              <w:tc>
                <w:tcPr>
                  <w:tcW w:w="1240" w:type="dxa"/>
                  <w:vAlign w:val="center"/>
                </w:tcPr>
                <w:p w14:paraId="1ACC4930" w14:textId="77777777" w:rsidR="00EA0EF0" w:rsidRDefault="00EA0EF0" w:rsidP="00EA0EF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2089D6" w14:textId="77777777" w:rsidR="00EA0EF0" w:rsidRPr="00146659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£ 335.55</w:t>
                  </w:r>
                </w:p>
              </w:tc>
            </w:tr>
            <w:tr w:rsidR="00EA0EF0" w:rsidRPr="00C42781" w14:paraId="0C62F087" w14:textId="77777777" w:rsidTr="00DD0763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703BAD05" w14:textId="77777777" w:rsidR="00EA0EF0" w:rsidRPr="00B81AF6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AF6"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3C69938D" w14:textId="77777777" w:rsidR="00EA0EF0" w:rsidRPr="00B81AF6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The Snagman – Tree cutting in the play area</w:t>
                  </w:r>
                </w:p>
              </w:tc>
              <w:tc>
                <w:tcPr>
                  <w:tcW w:w="1240" w:type="dxa"/>
                  <w:vAlign w:val="center"/>
                </w:tcPr>
                <w:p w14:paraId="394E5014" w14:textId="77777777" w:rsidR="00EA0EF0" w:rsidRPr="00B81AF6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£ 300.00</w:t>
                  </w:r>
                </w:p>
              </w:tc>
            </w:tr>
            <w:tr w:rsidR="00EA0EF0" w:rsidRPr="00C42781" w14:paraId="430376BD" w14:textId="77777777" w:rsidTr="00DD0763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4AB215AD" w14:textId="77777777" w:rsidR="00EA0EF0" w:rsidRPr="00B81AF6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2CF67540" w14:textId="77777777" w:rsidR="00EA0EF0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PKF Littlejohn – External Audit Fee </w:t>
                  </w:r>
                </w:p>
                <w:p w14:paraId="05FCE535" w14:textId="77777777" w:rsidR="00EA0EF0" w:rsidRPr="00B81AF6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Year ended 31</w:t>
                  </w:r>
                  <w:r w:rsidRPr="00C73A81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March 2019</w:t>
                  </w:r>
                </w:p>
              </w:tc>
              <w:tc>
                <w:tcPr>
                  <w:tcW w:w="1240" w:type="dxa"/>
                  <w:vAlign w:val="center"/>
                </w:tcPr>
                <w:p w14:paraId="51F1C445" w14:textId="77777777" w:rsidR="00EA0EF0" w:rsidRPr="00B81AF6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£ 240.00 </w:t>
                  </w:r>
                </w:p>
              </w:tc>
            </w:tr>
            <w:tr w:rsidR="00EA0EF0" w:rsidRPr="00C42781" w14:paraId="2E3E21CC" w14:textId="77777777" w:rsidTr="00DD0763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76EF0B2C" w14:textId="77777777" w:rsidR="00EA0EF0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BACS</w:t>
                  </w:r>
                </w:p>
              </w:tc>
              <w:tc>
                <w:tcPr>
                  <w:tcW w:w="5109" w:type="dxa"/>
                  <w:vAlign w:val="center"/>
                </w:tcPr>
                <w:p w14:paraId="4B8C8102" w14:textId="77777777" w:rsidR="00EA0EF0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Grant to the Village Hall </w:t>
                  </w:r>
                </w:p>
              </w:tc>
              <w:tc>
                <w:tcPr>
                  <w:tcW w:w="1240" w:type="dxa"/>
                  <w:vAlign w:val="center"/>
                </w:tcPr>
                <w:p w14:paraId="683E0476" w14:textId="77777777" w:rsidR="00EA0EF0" w:rsidRPr="00B81AF6" w:rsidRDefault="00EA0EF0" w:rsidP="00EA0EF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£ 750.00 </w:t>
                  </w:r>
                </w:p>
              </w:tc>
            </w:tr>
            <w:tr w:rsidR="00EA0EF0" w:rsidRPr="00C42781" w14:paraId="0BBCE120" w14:textId="77777777" w:rsidTr="00DD0763">
              <w:trPr>
                <w:trHeight w:val="394"/>
              </w:trPr>
              <w:tc>
                <w:tcPr>
                  <w:tcW w:w="991" w:type="dxa"/>
                  <w:vAlign w:val="center"/>
                </w:tcPr>
                <w:p w14:paraId="20A35D69" w14:textId="77777777" w:rsidR="00EA0EF0" w:rsidRDefault="00EA0EF0" w:rsidP="00EA0E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9" w:type="dxa"/>
                  <w:vAlign w:val="center"/>
                </w:tcPr>
                <w:p w14:paraId="364357DE" w14:textId="77777777" w:rsidR="00EA0EF0" w:rsidRPr="00BF3316" w:rsidRDefault="00EA0EF0" w:rsidP="00EA0E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3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0" w:type="dxa"/>
                  <w:vAlign w:val="center"/>
                </w:tcPr>
                <w:p w14:paraId="508EA781" w14:textId="77777777" w:rsidR="00EA0EF0" w:rsidRPr="00BF3316" w:rsidRDefault="00EA0EF0" w:rsidP="00EA0E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£1,904.78</w:t>
                  </w:r>
                </w:p>
              </w:tc>
            </w:tr>
          </w:tbl>
          <w:p w14:paraId="62B9E584" w14:textId="77777777" w:rsidR="00E81D00" w:rsidRPr="00410B4A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6BA53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5EDC0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B00EB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146F8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85780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ED511" w14:textId="77777777" w:rsidR="008444B3" w:rsidRDefault="008444B3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8DDE1" w14:textId="52E18F2F" w:rsidR="007C4B3E" w:rsidRDefault="0050515B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FA1A667" w14:textId="77777777" w:rsidR="007C4B3E" w:rsidRDefault="007C4B3E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F78CF" w14:textId="77777777" w:rsidR="00E81D00" w:rsidRDefault="00E81D00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328D0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BD446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F6F9B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1542C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E864" w14:textId="77777777" w:rsidR="0050515B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235EE1C" w14:textId="77777777" w:rsidR="00BF6E26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F86E1A" w14:textId="77777777" w:rsidR="00BF6E26" w:rsidRDefault="00BF6E26" w:rsidP="00F85A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6D3FF" w14:textId="37CCB32D" w:rsidR="0050515B" w:rsidRPr="00410B4A" w:rsidRDefault="0050515B" w:rsidP="00F85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00" w:rsidRPr="00410B4A" w14:paraId="7262225F" w14:textId="77777777" w:rsidTr="0097379C">
        <w:trPr>
          <w:trHeight w:val="1135"/>
        </w:trPr>
        <w:tc>
          <w:tcPr>
            <w:tcW w:w="846" w:type="dxa"/>
          </w:tcPr>
          <w:p w14:paraId="07D83D44" w14:textId="16D83FC6" w:rsidR="003767EC" w:rsidRDefault="003767E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3B645" w14:textId="77777777" w:rsidR="00262FE6" w:rsidRDefault="00262FE6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D8893" w14:textId="48007805" w:rsidR="00262FE6" w:rsidRDefault="00C56E2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10.2.4</w:t>
            </w:r>
          </w:p>
          <w:p w14:paraId="5F4E0F39" w14:textId="6EBB648A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F5896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28AF0" w14:textId="77777777" w:rsidR="00B7770A" w:rsidRDefault="00B7770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EF573" w14:textId="35FAA263" w:rsidR="00B7770A" w:rsidRDefault="00A02A3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7039E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01E915D" w14:textId="3FBB8F20" w:rsidR="002D57A5" w:rsidRDefault="002D57A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E9F83" w14:textId="57447047" w:rsidR="002D57A5" w:rsidRDefault="002D57A5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.3.1</w:t>
            </w:r>
          </w:p>
          <w:p w14:paraId="4350E708" w14:textId="3330E6CF" w:rsidR="00BB6A2C" w:rsidRDefault="00BB6A2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5207F" w14:textId="77777777" w:rsidR="005627FE" w:rsidRDefault="005627F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464B8" w14:textId="77777777" w:rsidR="005627FE" w:rsidRDefault="005627FE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BD2E" w14:textId="65AC826C" w:rsidR="00B7770A" w:rsidRDefault="00A02A32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3035D">
              <w:rPr>
                <w:rFonts w:ascii="Arial" w:hAnsi="Arial" w:cs="Arial"/>
                <w:sz w:val="20"/>
                <w:szCs w:val="20"/>
              </w:rPr>
              <w:t>0</w:t>
            </w:r>
            <w:r w:rsidR="00B7770A">
              <w:rPr>
                <w:rFonts w:ascii="Arial" w:hAnsi="Arial" w:cs="Arial"/>
                <w:sz w:val="20"/>
                <w:szCs w:val="20"/>
              </w:rPr>
              <w:t>.</w:t>
            </w:r>
            <w:r w:rsidR="00CA1833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DB3149D" w14:textId="3A2AC3AC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161E6" w14:textId="6B3561CF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6374F" w14:textId="75B4CE4D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692BF" w14:textId="77777777" w:rsidR="00432EAB" w:rsidRDefault="00432EA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AA9C7" w14:textId="77777777" w:rsidR="00432EAB" w:rsidRDefault="00432EA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44298" w14:textId="77777777" w:rsidR="00432EAB" w:rsidRDefault="00432EAB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B62E0" w14:textId="11F99B9E" w:rsidR="00467D9C" w:rsidRDefault="00467D9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  <w:p w14:paraId="5E84AA25" w14:textId="77777777" w:rsidR="00007D15" w:rsidRDefault="00007D15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BEFEC" w14:textId="77777777" w:rsidR="00865540" w:rsidRDefault="0086554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6745F" w14:textId="77777777" w:rsidR="00DD24AC" w:rsidRDefault="00DD24A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E9004" w14:textId="77777777" w:rsidR="00DD24AC" w:rsidRDefault="00DD24A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A543A" w14:textId="77777777" w:rsidR="005B64B0" w:rsidRDefault="005B64B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02219" w14:textId="77777777" w:rsidR="005B64B0" w:rsidRDefault="005B64B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6556B" w14:textId="77777777" w:rsidR="005B64B0" w:rsidRDefault="005B64B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E3847" w14:textId="77777777" w:rsidR="005B64B0" w:rsidRDefault="005B64B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98C17" w14:textId="77777777" w:rsidR="005B64B0" w:rsidRDefault="005B64B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9A71B" w14:textId="12F1B857" w:rsidR="00865540" w:rsidRDefault="00865540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  <w:p w14:paraId="62D3BF97" w14:textId="7777777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C0069" w14:textId="7777777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4CCFB" w14:textId="7777777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1E5D6" w14:textId="7777777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EF90" w14:textId="34559087" w:rsidR="00DC0E34" w:rsidRDefault="00DC0E34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6BE401D2" w14:textId="63D7C170" w:rsidR="003767EC" w:rsidRDefault="003767EC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712962" w14:textId="77777777" w:rsidR="00BC3D4F" w:rsidRDefault="00BC3D4F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949250" w14:textId="2526BC3E" w:rsidR="00E81D00" w:rsidRDefault="00E81D00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A2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payments</w:t>
            </w:r>
            <w:r w:rsidRPr="00B56A2F">
              <w:rPr>
                <w:rFonts w:ascii="Arial" w:hAnsi="Arial" w:cs="Arial"/>
                <w:sz w:val="20"/>
                <w:szCs w:val="20"/>
              </w:rPr>
              <w:t xml:space="preserve"> listed were signed off against the appropriate invoices.  The Chair proposed approval and payment. </w:t>
            </w:r>
            <w:r w:rsidR="00343B64">
              <w:rPr>
                <w:rFonts w:ascii="Arial" w:hAnsi="Arial" w:cs="Arial"/>
                <w:sz w:val="20"/>
                <w:szCs w:val="20"/>
              </w:rPr>
              <w:t>Seconded by Cllr.</w:t>
            </w:r>
            <w:r w:rsidR="005051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3B64">
              <w:rPr>
                <w:rFonts w:ascii="Arial" w:hAnsi="Arial" w:cs="Arial"/>
                <w:sz w:val="20"/>
                <w:szCs w:val="20"/>
              </w:rPr>
              <w:t xml:space="preserve">S Fordyce.  </w:t>
            </w:r>
            <w:r w:rsidRPr="00B56A2F">
              <w:rPr>
                <w:rFonts w:ascii="Arial" w:hAnsi="Arial" w:cs="Arial"/>
                <w:sz w:val="20"/>
                <w:szCs w:val="20"/>
              </w:rPr>
              <w:t xml:space="preserve">The cheques and invoices were reconciled by Cllr. S Fordyce and </w:t>
            </w:r>
            <w:r w:rsidR="00DF40D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B56A2F">
              <w:rPr>
                <w:rFonts w:ascii="Arial" w:hAnsi="Arial" w:cs="Arial"/>
                <w:sz w:val="20"/>
                <w:szCs w:val="20"/>
              </w:rPr>
              <w:t>agreed</w:t>
            </w:r>
            <w:r w:rsidR="00F076DB">
              <w:rPr>
                <w:rFonts w:ascii="Arial" w:hAnsi="Arial" w:cs="Arial"/>
                <w:sz w:val="20"/>
                <w:szCs w:val="20"/>
              </w:rPr>
              <w:t xml:space="preserve"> by council.</w:t>
            </w:r>
            <w:r w:rsidRPr="00B56A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4D67E7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593B4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note receipt of income</w:t>
            </w:r>
          </w:p>
          <w:p w14:paraId="13997BC5" w14:textId="77777777" w:rsidR="00B7770A" w:rsidRDefault="00B7770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2454"/>
              <w:gridCol w:w="2454"/>
            </w:tblGrid>
            <w:tr w:rsidR="00D74F3F" w14:paraId="46044521" w14:textId="77777777" w:rsidTr="00D74F3F">
              <w:tc>
                <w:tcPr>
                  <w:tcW w:w="2453" w:type="dxa"/>
                </w:tcPr>
                <w:p w14:paraId="45DA9DEC" w14:textId="43A660B5" w:rsidR="00D74F3F" w:rsidRDefault="005B1A06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30/09/19</w:t>
                  </w:r>
                </w:p>
              </w:tc>
              <w:tc>
                <w:tcPr>
                  <w:tcW w:w="2454" w:type="dxa"/>
                </w:tcPr>
                <w:p w14:paraId="614CA14A" w14:textId="77777777" w:rsidR="00D74F3F" w:rsidRDefault="005B1A06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Ground</w:t>
                  </w:r>
                  <w:r w:rsidR="00B71BAA">
                    <w:rPr>
                      <w:rFonts w:ascii="Arial" w:hAnsi="Arial" w:cs="Arial"/>
                      <w:sz w:val="20"/>
                      <w:szCs w:val="20"/>
                    </w:rPr>
                    <w:t xml:space="preserve">works </w:t>
                  </w:r>
                </w:p>
                <w:p w14:paraId="6EE93CAD" w14:textId="1D481A98" w:rsidR="00B71BAA" w:rsidRDefault="00B71BAA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P3 Grant 2019</w:t>
                  </w:r>
                </w:p>
              </w:tc>
              <w:tc>
                <w:tcPr>
                  <w:tcW w:w="2454" w:type="dxa"/>
                </w:tcPr>
                <w:p w14:paraId="04C99FCE" w14:textId="551C62DA" w:rsidR="00D74F3F" w:rsidRDefault="008F7658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£1,000.00</w:t>
                  </w:r>
                </w:p>
              </w:tc>
            </w:tr>
            <w:tr w:rsidR="00D74F3F" w14:paraId="427B6D4F" w14:textId="77777777" w:rsidTr="00D74F3F">
              <w:tc>
                <w:tcPr>
                  <w:tcW w:w="2453" w:type="dxa"/>
                </w:tcPr>
                <w:p w14:paraId="2CDCCBAC" w14:textId="77777777" w:rsidR="00D74F3F" w:rsidRDefault="00D74F3F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2D7E404E" w14:textId="2C8BC5AC" w:rsidR="00D74F3F" w:rsidRDefault="008F7658" w:rsidP="00C0760B">
                  <w:pPr>
                    <w:framePr w:hSpace="181" w:wrap="around" w:vAnchor="text" w:hAnchor="text" w:y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454" w:type="dxa"/>
                </w:tcPr>
                <w:p w14:paraId="5F75BA5D" w14:textId="7DA1A1AF" w:rsidR="00D74F3F" w:rsidRDefault="008F7658" w:rsidP="00C0760B">
                  <w:pPr>
                    <w:framePr w:hSpace="181" w:wrap="around" w:vAnchor="text" w:hAnchor="text" w:y="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£1,000.00</w:t>
                  </w:r>
                </w:p>
              </w:tc>
            </w:tr>
          </w:tbl>
          <w:p w14:paraId="566BBD01" w14:textId="77777777" w:rsidR="00D768B4" w:rsidRDefault="00D768B4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A20E6" w14:textId="5A81A10E" w:rsidR="008E1AB1" w:rsidRDefault="009A7EE8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3035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consider transfers between accounts </w:t>
            </w:r>
            <w:r w:rsidR="00C864EF">
              <w:rPr>
                <w:rFonts w:ascii="Arial" w:hAnsi="Arial" w:cs="Arial"/>
                <w:sz w:val="20"/>
                <w:szCs w:val="20"/>
              </w:rPr>
              <w:t>–</w:t>
            </w:r>
            <w:r w:rsidR="00221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4EF">
              <w:rPr>
                <w:rFonts w:ascii="Arial" w:hAnsi="Arial" w:cs="Arial"/>
                <w:sz w:val="20"/>
                <w:szCs w:val="20"/>
              </w:rPr>
              <w:t>Unity Current and Instant Access Saver</w:t>
            </w:r>
          </w:p>
          <w:p w14:paraId="13B95EAD" w14:textId="4971C7E6" w:rsidR="00C864EF" w:rsidRDefault="00C864EF" w:rsidP="002D5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2744AB" w14:textId="1FD38DF4" w:rsidR="007734C3" w:rsidRDefault="0048275F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 of £5,000 </w:t>
            </w:r>
            <w:r w:rsidR="008703C4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D8315B">
              <w:rPr>
                <w:rFonts w:ascii="Arial" w:hAnsi="Arial" w:cs="Arial"/>
                <w:sz w:val="20"/>
                <w:szCs w:val="20"/>
              </w:rPr>
              <w:t xml:space="preserve">the Unity Trust Instant Access Saver account to the Unity </w:t>
            </w:r>
            <w:r w:rsidR="00633B99">
              <w:rPr>
                <w:rFonts w:ascii="Arial" w:hAnsi="Arial" w:cs="Arial"/>
                <w:sz w:val="20"/>
                <w:szCs w:val="20"/>
              </w:rPr>
              <w:t>Current</w:t>
            </w:r>
            <w:r w:rsidR="00D8315B">
              <w:rPr>
                <w:rFonts w:ascii="Arial" w:hAnsi="Arial" w:cs="Arial"/>
                <w:sz w:val="20"/>
                <w:szCs w:val="20"/>
              </w:rPr>
              <w:t xml:space="preserve"> Account</w:t>
            </w:r>
            <w:r w:rsidR="00A97F16">
              <w:rPr>
                <w:rFonts w:ascii="Arial" w:hAnsi="Arial" w:cs="Arial"/>
                <w:sz w:val="20"/>
                <w:szCs w:val="20"/>
              </w:rPr>
              <w:t xml:space="preserve"> to maintain </w:t>
            </w:r>
            <w:r w:rsidR="000C75E2">
              <w:rPr>
                <w:rFonts w:ascii="Arial" w:hAnsi="Arial" w:cs="Arial"/>
                <w:sz w:val="20"/>
                <w:szCs w:val="20"/>
              </w:rPr>
              <w:t>sufficient balance in the current account</w:t>
            </w:r>
            <w:r w:rsidR="00CC4727">
              <w:rPr>
                <w:rFonts w:ascii="Arial" w:hAnsi="Arial" w:cs="Arial"/>
                <w:sz w:val="20"/>
                <w:szCs w:val="20"/>
              </w:rPr>
              <w:t>.  Proposed by Cllr S Fordyce</w:t>
            </w:r>
            <w:r w:rsidR="007A2CF7">
              <w:rPr>
                <w:rFonts w:ascii="Arial" w:hAnsi="Arial" w:cs="Arial"/>
                <w:sz w:val="20"/>
                <w:szCs w:val="20"/>
              </w:rPr>
              <w:t>.  Seconded by Cllr D Wilde and resolved by t</w:t>
            </w:r>
            <w:r w:rsidR="00D43682">
              <w:rPr>
                <w:rFonts w:ascii="Arial" w:hAnsi="Arial" w:cs="Arial"/>
                <w:sz w:val="20"/>
                <w:szCs w:val="20"/>
              </w:rPr>
              <w:t>he Parish Council.  Clerk to action</w:t>
            </w:r>
            <w:r w:rsidR="00FE5C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539F1" w14:textId="77777777" w:rsidR="005179B4" w:rsidRDefault="005179B4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B8073" w14:textId="1BD03D36" w:rsidR="00865540" w:rsidRDefault="00865540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external</w:t>
            </w:r>
            <w:r w:rsidR="0004174C">
              <w:rPr>
                <w:rFonts w:ascii="Arial" w:hAnsi="Arial" w:cs="Arial"/>
                <w:sz w:val="20"/>
                <w:szCs w:val="20"/>
              </w:rPr>
              <w:t xml:space="preserve"> audit report 2018-19</w:t>
            </w:r>
          </w:p>
          <w:p w14:paraId="1EC90C13" w14:textId="21E0E502" w:rsidR="00DD24AC" w:rsidRDefault="00DD24AC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7F202" w14:textId="77777777" w:rsidR="00E804CC" w:rsidRDefault="00927CF4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exter</w:t>
            </w:r>
            <w:r w:rsidR="00212C13">
              <w:rPr>
                <w:rFonts w:ascii="Arial" w:hAnsi="Arial" w:cs="Arial"/>
                <w:sz w:val="20"/>
                <w:szCs w:val="20"/>
              </w:rPr>
              <w:t>nal audit report has been received from the appointed auditors</w:t>
            </w:r>
            <w:r w:rsidR="009600D3">
              <w:rPr>
                <w:rFonts w:ascii="Arial" w:hAnsi="Arial" w:cs="Arial"/>
                <w:sz w:val="20"/>
                <w:szCs w:val="20"/>
              </w:rPr>
              <w:t xml:space="preserve"> PKF Litt</w:t>
            </w:r>
            <w:r w:rsidR="00D12171">
              <w:rPr>
                <w:rFonts w:ascii="Arial" w:hAnsi="Arial" w:cs="Arial"/>
                <w:sz w:val="20"/>
                <w:szCs w:val="20"/>
              </w:rPr>
              <w:t>le</w:t>
            </w:r>
            <w:r w:rsidR="009600D3">
              <w:rPr>
                <w:rFonts w:ascii="Arial" w:hAnsi="Arial" w:cs="Arial"/>
                <w:sz w:val="20"/>
                <w:szCs w:val="20"/>
              </w:rPr>
              <w:t>jo</w:t>
            </w:r>
            <w:r w:rsidR="00D12171">
              <w:rPr>
                <w:rFonts w:ascii="Arial" w:hAnsi="Arial" w:cs="Arial"/>
                <w:sz w:val="20"/>
                <w:szCs w:val="20"/>
              </w:rPr>
              <w:t>hn LLP</w:t>
            </w:r>
            <w:r w:rsidR="0036077F">
              <w:rPr>
                <w:rFonts w:ascii="Arial" w:hAnsi="Arial" w:cs="Arial"/>
                <w:sz w:val="20"/>
                <w:szCs w:val="20"/>
              </w:rPr>
              <w:t xml:space="preserve">.  Acceptance of the report was proposed by Cllr. </w:t>
            </w:r>
            <w:r w:rsidR="004377AF">
              <w:rPr>
                <w:rFonts w:ascii="Arial" w:hAnsi="Arial" w:cs="Arial"/>
                <w:sz w:val="20"/>
                <w:szCs w:val="20"/>
              </w:rPr>
              <w:t>S Fordyce</w:t>
            </w:r>
            <w:r w:rsidR="00503D5D">
              <w:rPr>
                <w:rFonts w:ascii="Arial" w:hAnsi="Arial" w:cs="Arial"/>
                <w:sz w:val="20"/>
                <w:szCs w:val="20"/>
              </w:rPr>
              <w:t xml:space="preserve">, seconded by Cllr. D Wilde and resolved by the Parish Council.  </w:t>
            </w:r>
            <w:r w:rsidR="00B10C10">
              <w:rPr>
                <w:rFonts w:ascii="Arial" w:hAnsi="Arial" w:cs="Arial"/>
                <w:sz w:val="20"/>
                <w:szCs w:val="20"/>
              </w:rPr>
              <w:t>T</w:t>
            </w:r>
            <w:r w:rsidR="00814A42">
              <w:rPr>
                <w:rFonts w:ascii="Arial" w:hAnsi="Arial" w:cs="Arial"/>
                <w:sz w:val="20"/>
                <w:szCs w:val="20"/>
              </w:rPr>
              <w:t>he Notice of Conclusion of Audit of the Annual Governance and Accountability Return</w:t>
            </w:r>
            <w:r w:rsidR="00476097">
              <w:rPr>
                <w:rFonts w:ascii="Arial" w:hAnsi="Arial" w:cs="Arial"/>
                <w:sz w:val="20"/>
                <w:szCs w:val="20"/>
              </w:rPr>
              <w:t xml:space="preserve"> for the year ended 31</w:t>
            </w:r>
            <w:r w:rsidR="00476097" w:rsidRPr="0047609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76097">
              <w:rPr>
                <w:rFonts w:ascii="Arial" w:hAnsi="Arial" w:cs="Arial"/>
                <w:sz w:val="20"/>
                <w:szCs w:val="20"/>
              </w:rPr>
              <w:t xml:space="preserve"> March </w:t>
            </w:r>
            <w:r w:rsidR="00B96F1B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 w:rsidR="001A4CD7">
              <w:rPr>
                <w:rFonts w:ascii="Arial" w:hAnsi="Arial" w:cs="Arial"/>
                <w:sz w:val="20"/>
                <w:szCs w:val="20"/>
              </w:rPr>
              <w:t xml:space="preserve">and other relevant documents </w:t>
            </w:r>
            <w:r w:rsidR="00B96F1B">
              <w:rPr>
                <w:rFonts w:ascii="Arial" w:hAnsi="Arial" w:cs="Arial"/>
                <w:sz w:val="20"/>
                <w:szCs w:val="20"/>
              </w:rPr>
              <w:t>ha</w:t>
            </w:r>
            <w:r w:rsidR="001A4CD7">
              <w:rPr>
                <w:rFonts w:ascii="Arial" w:hAnsi="Arial" w:cs="Arial"/>
                <w:sz w:val="20"/>
                <w:szCs w:val="20"/>
              </w:rPr>
              <w:t>ve</w:t>
            </w:r>
            <w:r w:rsidR="00B96F1B">
              <w:rPr>
                <w:rFonts w:ascii="Arial" w:hAnsi="Arial" w:cs="Arial"/>
                <w:sz w:val="20"/>
                <w:szCs w:val="20"/>
              </w:rPr>
              <w:t xml:space="preserve"> been </w:t>
            </w:r>
            <w:r w:rsidR="001A4CD7">
              <w:rPr>
                <w:rFonts w:ascii="Arial" w:hAnsi="Arial" w:cs="Arial"/>
                <w:sz w:val="20"/>
                <w:szCs w:val="20"/>
              </w:rPr>
              <w:t xml:space="preserve">posted on the Parish Council noticeboard and website in </w:t>
            </w:r>
            <w:r w:rsidR="00603335">
              <w:rPr>
                <w:rFonts w:ascii="Arial" w:hAnsi="Arial" w:cs="Arial"/>
                <w:sz w:val="20"/>
                <w:szCs w:val="20"/>
              </w:rPr>
              <w:t>accordance</w:t>
            </w:r>
            <w:r w:rsidR="00923615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652A31">
              <w:rPr>
                <w:rFonts w:ascii="Arial" w:hAnsi="Arial" w:cs="Arial"/>
                <w:sz w:val="20"/>
                <w:szCs w:val="20"/>
              </w:rPr>
              <w:t>the current regulations in force</w:t>
            </w:r>
            <w:r w:rsidR="006033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6A223D" w14:textId="170C1A9C" w:rsidR="0004174C" w:rsidRDefault="005B64B0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 of the AGAR are available at a cost of £3.00 on application to the Clerk</w:t>
            </w:r>
          </w:p>
          <w:p w14:paraId="796B03D7" w14:textId="77777777" w:rsidR="0023547D" w:rsidRDefault="0023547D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0C9D6" w14:textId="286C0FF7" w:rsidR="00DC0E34" w:rsidRDefault="00DC0E34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916EC">
              <w:rPr>
                <w:rFonts w:ascii="Arial" w:hAnsi="Arial" w:cs="Arial"/>
                <w:sz w:val="20"/>
                <w:szCs w:val="20"/>
              </w:rPr>
              <w:t xml:space="preserve">review the pitch hire </w:t>
            </w:r>
            <w:r w:rsidR="008E7AB0">
              <w:rPr>
                <w:rFonts w:ascii="Arial" w:hAnsi="Arial" w:cs="Arial"/>
                <w:sz w:val="20"/>
                <w:szCs w:val="20"/>
              </w:rPr>
              <w:t xml:space="preserve">agreement and </w:t>
            </w:r>
            <w:r w:rsidR="00A51D67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t the Sports Field </w:t>
            </w:r>
            <w:r w:rsidR="005A74CF">
              <w:rPr>
                <w:rFonts w:ascii="Arial" w:hAnsi="Arial" w:cs="Arial"/>
                <w:sz w:val="20"/>
                <w:szCs w:val="20"/>
              </w:rPr>
              <w:t>pitch hire fee for 2019-20 season</w:t>
            </w:r>
          </w:p>
          <w:p w14:paraId="54AD3080" w14:textId="132A7A11" w:rsidR="003E7B8A" w:rsidRDefault="003E7B8A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99904D" w14:textId="36B2B182" w:rsidR="003E7B8A" w:rsidRDefault="003E7B8A" w:rsidP="00242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some discussion</w:t>
            </w:r>
            <w:r w:rsidR="000D154D">
              <w:rPr>
                <w:rFonts w:ascii="Arial" w:hAnsi="Arial" w:cs="Arial"/>
                <w:sz w:val="20"/>
                <w:szCs w:val="20"/>
              </w:rPr>
              <w:t xml:space="preserve"> around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issues such as the increase in pitch use requested by Berkhamsted Raiders to accommodate </w:t>
            </w:r>
            <w:r w:rsidR="00E71A61">
              <w:rPr>
                <w:rFonts w:ascii="Arial" w:hAnsi="Arial" w:cs="Arial"/>
                <w:sz w:val="20"/>
                <w:szCs w:val="20"/>
              </w:rPr>
              <w:t>s</w:t>
            </w:r>
            <w:r w:rsidR="00D53074">
              <w:rPr>
                <w:rFonts w:ascii="Arial" w:hAnsi="Arial" w:cs="Arial"/>
                <w:sz w:val="20"/>
                <w:szCs w:val="20"/>
              </w:rPr>
              <w:t>ome Saturday games</w:t>
            </w:r>
            <w:r w:rsidR="003A2B57">
              <w:rPr>
                <w:rFonts w:ascii="Arial" w:hAnsi="Arial" w:cs="Arial"/>
                <w:sz w:val="20"/>
                <w:szCs w:val="20"/>
              </w:rPr>
              <w:t xml:space="preserve"> and the impact of this increased usage</w:t>
            </w:r>
            <w:r w:rsidR="00ED4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8B3">
              <w:rPr>
                <w:rFonts w:ascii="Arial" w:hAnsi="Arial" w:cs="Arial"/>
                <w:sz w:val="20"/>
                <w:szCs w:val="20"/>
              </w:rPr>
              <w:t>e.g.</w:t>
            </w:r>
            <w:r w:rsidR="000D15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F39">
              <w:rPr>
                <w:rFonts w:ascii="Arial" w:hAnsi="Arial" w:cs="Arial"/>
                <w:sz w:val="20"/>
                <w:szCs w:val="20"/>
              </w:rPr>
              <w:t>on</w:t>
            </w:r>
            <w:r w:rsidR="00ED4590">
              <w:rPr>
                <w:rFonts w:ascii="Arial" w:hAnsi="Arial" w:cs="Arial"/>
                <w:sz w:val="20"/>
                <w:szCs w:val="20"/>
              </w:rPr>
              <w:t xml:space="preserve"> parking</w:t>
            </w:r>
            <w:r w:rsidR="00AB013A">
              <w:rPr>
                <w:rFonts w:ascii="Arial" w:hAnsi="Arial" w:cs="Arial"/>
                <w:sz w:val="20"/>
                <w:szCs w:val="20"/>
              </w:rPr>
              <w:t>,</w:t>
            </w:r>
            <w:r w:rsidR="00D130C8">
              <w:rPr>
                <w:rFonts w:ascii="Arial" w:hAnsi="Arial" w:cs="Arial"/>
                <w:sz w:val="20"/>
                <w:szCs w:val="20"/>
              </w:rPr>
              <w:t xml:space="preserve"> the Village Shop etc,</w:t>
            </w:r>
            <w:r w:rsidR="00FB1F65">
              <w:rPr>
                <w:rFonts w:ascii="Arial" w:hAnsi="Arial" w:cs="Arial"/>
                <w:sz w:val="20"/>
                <w:szCs w:val="20"/>
              </w:rPr>
              <w:t xml:space="preserve"> alongside consideration of the</w:t>
            </w:r>
            <w:r w:rsidR="00AB0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F65">
              <w:rPr>
                <w:rFonts w:ascii="Arial" w:hAnsi="Arial" w:cs="Arial"/>
                <w:sz w:val="20"/>
                <w:szCs w:val="20"/>
              </w:rPr>
              <w:t>club’</w:t>
            </w:r>
            <w:r w:rsidR="00943E3E">
              <w:rPr>
                <w:rFonts w:ascii="Arial" w:hAnsi="Arial" w:cs="Arial"/>
                <w:sz w:val="20"/>
                <w:szCs w:val="20"/>
              </w:rPr>
              <w:t xml:space="preserve">s proposals for improvements to the pitch </w:t>
            </w:r>
            <w:r w:rsidR="00964866">
              <w:rPr>
                <w:rFonts w:ascii="Arial" w:hAnsi="Arial" w:cs="Arial"/>
                <w:sz w:val="20"/>
                <w:szCs w:val="20"/>
              </w:rPr>
              <w:t xml:space="preserve">Cllr T Grammenos </w:t>
            </w:r>
            <w:r w:rsidR="00C165F6">
              <w:rPr>
                <w:rFonts w:ascii="Arial" w:hAnsi="Arial" w:cs="Arial"/>
                <w:sz w:val="20"/>
                <w:szCs w:val="20"/>
              </w:rPr>
              <w:t xml:space="preserve">undertook to review the </w:t>
            </w:r>
            <w:r w:rsidR="00422D93">
              <w:rPr>
                <w:rFonts w:ascii="Arial" w:hAnsi="Arial" w:cs="Arial"/>
                <w:sz w:val="20"/>
                <w:szCs w:val="20"/>
              </w:rPr>
              <w:t xml:space="preserve">current pitch hire agreement and to negotiate </w:t>
            </w:r>
            <w:r w:rsidR="00A205A9">
              <w:rPr>
                <w:rFonts w:ascii="Arial" w:hAnsi="Arial" w:cs="Arial"/>
                <w:sz w:val="20"/>
                <w:szCs w:val="20"/>
              </w:rPr>
              <w:t xml:space="preserve">the hire fee and agreement with Berkhamsted Raiders </w:t>
            </w:r>
            <w:r w:rsidR="0034288F">
              <w:rPr>
                <w:rFonts w:ascii="Arial" w:hAnsi="Arial" w:cs="Arial"/>
                <w:sz w:val="20"/>
                <w:szCs w:val="20"/>
              </w:rPr>
              <w:t>for approval at the November Parish Council meeting</w:t>
            </w:r>
            <w:r w:rsidR="00650F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8F5608" w14:textId="77777777" w:rsidR="00F0174C" w:rsidRDefault="00650FDC" w:rsidP="00973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Clerk to forward </w:t>
            </w:r>
            <w:r w:rsidR="005A5F5A">
              <w:rPr>
                <w:rFonts w:ascii="Arial" w:hAnsi="Arial" w:cs="Arial"/>
                <w:sz w:val="20"/>
                <w:szCs w:val="20"/>
              </w:rPr>
              <w:t>the current pitch hire contract details to Cllr. Grammenos</w:t>
            </w:r>
            <w:r w:rsidR="007A05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F64A25" w14:textId="42069502" w:rsidR="0097379C" w:rsidRPr="0097379C" w:rsidRDefault="0097379C" w:rsidP="0097379C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2201AACA" w14:textId="77777777" w:rsidR="007762E6" w:rsidRDefault="00DC7C28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1FCECB8F" w14:textId="77777777" w:rsidR="007762E6" w:rsidRDefault="007762E6" w:rsidP="00DC7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53E13" w14:textId="5624F5CA" w:rsidR="00E81D00" w:rsidRDefault="005A00B5" w:rsidP="00DC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02D2FA1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47309" w14:textId="77777777" w:rsidR="00B7770A" w:rsidRDefault="00B7770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EA55D" w14:textId="77777777" w:rsidR="0076579F" w:rsidRDefault="0076579F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1A6E8" w14:textId="77777777" w:rsidR="007C3921" w:rsidRDefault="007C3921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358D3" w14:textId="77777777" w:rsidR="00EF2B24" w:rsidRDefault="00EF2B24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779C1" w14:textId="77777777" w:rsidR="00FE3595" w:rsidRDefault="00FE3595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491ED" w14:textId="6681FF2E" w:rsidR="002D57A5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D5391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327BFC5" w14:textId="77777777" w:rsidR="00B7770A" w:rsidRDefault="00B7770A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65E71" w14:textId="77777777" w:rsidR="00A32C2E" w:rsidRDefault="00A32C2E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EB6D7" w14:textId="77777777" w:rsidR="00A32C2E" w:rsidRDefault="00A32C2E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F95EB" w14:textId="77777777" w:rsidR="00556C0A" w:rsidRDefault="00556C0A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F9BE9" w14:textId="5156EE30" w:rsidR="00B7770A" w:rsidRDefault="00D768B4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4F7E66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EFC93F0" w14:textId="7CC8DB6F" w:rsidR="004F7E66" w:rsidRDefault="004F7E66" w:rsidP="00B77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2BEB0A40" w14:textId="77777777" w:rsidR="00007D15" w:rsidRDefault="00007D15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46F7A" w14:textId="77777777" w:rsidR="006B4326" w:rsidRDefault="006B4326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31323" w14:textId="77777777" w:rsidR="00242315" w:rsidRDefault="00242315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4C381" w14:textId="77777777" w:rsidR="00242315" w:rsidRDefault="00242315" w:rsidP="00B77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4787C" w14:textId="77777777" w:rsidR="005B64B0" w:rsidRDefault="005B64B0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5DBA2" w14:textId="77777777" w:rsidR="00F76C92" w:rsidRDefault="0077502F" w:rsidP="0024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F76C92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1A5C8E5" w14:textId="6EF24FA2" w:rsidR="008E1AB1" w:rsidRDefault="00F76C92" w:rsidP="0024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7E5CE583" w14:textId="77777777" w:rsidR="0023547D" w:rsidRDefault="0023547D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8FFBB" w14:textId="77777777" w:rsidR="0023547D" w:rsidRDefault="0023547D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B27C6" w14:textId="77777777" w:rsidR="0023547D" w:rsidRDefault="0023547D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4887A" w14:textId="77777777" w:rsidR="0023547D" w:rsidRDefault="0023547D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8D718" w14:textId="77777777" w:rsidR="005B64B0" w:rsidRDefault="005B64B0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0F742" w14:textId="77777777" w:rsidR="005B64B0" w:rsidRDefault="005B64B0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85703" w14:textId="77777777" w:rsidR="005B64B0" w:rsidRDefault="005B64B0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574C6" w14:textId="77777777" w:rsidR="005B64B0" w:rsidRDefault="005B64B0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C4C37" w14:textId="77777777" w:rsidR="005B64B0" w:rsidRDefault="005B64B0" w:rsidP="002423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2D4AA" w14:textId="77777777" w:rsidR="00970E07" w:rsidRDefault="003E16B4" w:rsidP="0024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TG/</w:t>
            </w:r>
          </w:p>
          <w:p w14:paraId="24873753" w14:textId="58E8D181" w:rsidR="003E16B4" w:rsidRDefault="003E16B4" w:rsidP="00242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</w:tr>
      <w:tr w:rsidR="0032146A" w:rsidRPr="00410B4A" w14:paraId="7BDA349E" w14:textId="77777777" w:rsidTr="001D57E4">
        <w:trPr>
          <w:trHeight w:val="1560"/>
        </w:trPr>
        <w:tc>
          <w:tcPr>
            <w:tcW w:w="846" w:type="dxa"/>
          </w:tcPr>
          <w:p w14:paraId="63AE39C7" w14:textId="76BA273E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DC47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3A8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0D8392" w14:textId="77777777" w:rsidR="00583A84" w:rsidRDefault="00583A84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F1CC5" w14:textId="383A2500" w:rsidR="00583A84" w:rsidRPr="00583A84" w:rsidRDefault="00583A8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47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87" w:type="dxa"/>
          </w:tcPr>
          <w:p w14:paraId="341B80C1" w14:textId="7D825CBC" w:rsidR="00583A84" w:rsidRPr="003F2FE9" w:rsidRDefault="00583A84" w:rsidP="00AC19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2FE9">
              <w:rPr>
                <w:rFonts w:ascii="Arial" w:hAnsi="Arial" w:cs="Arial"/>
                <w:b/>
                <w:sz w:val="20"/>
                <w:szCs w:val="20"/>
              </w:rPr>
              <w:t>Planning</w:t>
            </w:r>
          </w:p>
          <w:p w14:paraId="6043DAE2" w14:textId="77777777" w:rsidR="00583A84" w:rsidRPr="003F2FE9" w:rsidRDefault="00583A84" w:rsidP="00AC195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FA22F5" w14:textId="0445F6CE" w:rsidR="00827D09" w:rsidRDefault="0032146A" w:rsidP="00DF14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2FE9">
              <w:rPr>
                <w:rFonts w:ascii="Arial" w:hAnsi="Arial" w:cs="Arial"/>
                <w:sz w:val="20"/>
                <w:szCs w:val="20"/>
                <w:u w:val="single"/>
              </w:rPr>
              <w:t xml:space="preserve">DBC decisions on Planning applications </w:t>
            </w:r>
          </w:p>
          <w:p w14:paraId="0B19E3BA" w14:textId="7B421475" w:rsidR="00E271E7" w:rsidRDefault="00E271E7" w:rsidP="00DF144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17CE0E" w14:textId="5429D091" w:rsidR="00E271E7" w:rsidRDefault="00F41E90" w:rsidP="00DF14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 w:rsidR="00E46B39">
              <w:rPr>
                <w:rFonts w:ascii="Arial" w:hAnsi="Arial" w:cs="Arial"/>
                <w:b/>
                <w:bCs/>
                <w:sz w:val="20"/>
                <w:szCs w:val="20"/>
              </w:rPr>
              <w:t>10716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/19/R</w:t>
            </w:r>
            <w:r w:rsidR="00E46B39">
              <w:rPr>
                <w:rFonts w:ascii="Arial" w:hAnsi="Arial" w:cs="Arial"/>
                <w:b/>
                <w:bCs/>
                <w:sz w:val="20"/>
                <w:szCs w:val="20"/>
              </w:rPr>
              <w:t>OC</w:t>
            </w:r>
          </w:p>
          <w:p w14:paraId="7BFE86DB" w14:textId="173D9238" w:rsidR="00F41E90" w:rsidRDefault="00F41E90" w:rsidP="00DF1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Woodside</w:t>
            </w:r>
            <w:r w:rsidR="003E1BCE">
              <w:rPr>
                <w:rFonts w:ascii="Arial" w:hAnsi="Arial" w:cs="Arial"/>
                <w:sz w:val="20"/>
                <w:szCs w:val="20"/>
              </w:rPr>
              <w:t xml:space="preserve">, Chesham Road, Wigginton, Tring HP23 6JE.  </w:t>
            </w:r>
            <w:r w:rsidR="00E943C8">
              <w:rPr>
                <w:rFonts w:ascii="Arial" w:hAnsi="Arial" w:cs="Arial"/>
                <w:sz w:val="20"/>
                <w:szCs w:val="20"/>
              </w:rPr>
              <w:t>Variation of condition 9 (</w:t>
            </w:r>
            <w:r w:rsidR="00F160FB">
              <w:rPr>
                <w:rFonts w:ascii="Arial" w:hAnsi="Arial" w:cs="Arial"/>
                <w:sz w:val="20"/>
                <w:szCs w:val="20"/>
              </w:rPr>
              <w:t xml:space="preserve">approved plans) attached to planning permission </w:t>
            </w:r>
            <w:r w:rsidR="00062262">
              <w:rPr>
                <w:rFonts w:ascii="Arial" w:hAnsi="Arial" w:cs="Arial"/>
                <w:sz w:val="20"/>
                <w:szCs w:val="20"/>
              </w:rPr>
              <w:t>4/03208/16/FUL</w:t>
            </w:r>
            <w:r w:rsidR="00A219A8">
              <w:rPr>
                <w:rFonts w:ascii="Arial" w:hAnsi="Arial" w:cs="Arial"/>
                <w:sz w:val="20"/>
                <w:szCs w:val="20"/>
              </w:rPr>
              <w:t xml:space="preserve"> (The demolition of an existing </w:t>
            </w:r>
            <w:r w:rsidR="00502340">
              <w:rPr>
                <w:rFonts w:ascii="Arial" w:hAnsi="Arial" w:cs="Arial"/>
                <w:sz w:val="20"/>
                <w:szCs w:val="20"/>
              </w:rPr>
              <w:t>garage and the creation of a new dwelling ancillary to the residential use of the existing house)</w:t>
            </w:r>
            <w:r w:rsidR="00980AF9">
              <w:rPr>
                <w:rFonts w:ascii="Arial" w:hAnsi="Arial" w:cs="Arial"/>
                <w:sz w:val="20"/>
                <w:szCs w:val="20"/>
              </w:rPr>
              <w:t>. -  Granted</w:t>
            </w:r>
          </w:p>
          <w:p w14:paraId="74289FA1" w14:textId="77CEC9F3" w:rsidR="00A230A1" w:rsidRPr="003F2FE9" w:rsidRDefault="00A230A1" w:rsidP="00A72E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57C5383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6D5BA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11198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63A01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03C4A" w14:textId="77777777" w:rsidR="0097379C" w:rsidRDefault="0097379C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12552" w14:textId="4B65BE12" w:rsidR="0077502F" w:rsidRDefault="0077502F" w:rsidP="00235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410D22E8" w14:textId="77777777" w:rsidR="00EF5126" w:rsidRDefault="00EF5126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18497" w14:textId="77777777" w:rsidR="00EF5126" w:rsidRDefault="00EF5126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05C6E" w14:textId="77777777" w:rsidR="00EF5126" w:rsidRDefault="00EF5126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F5639" w14:textId="77777777" w:rsidR="00EF5126" w:rsidRDefault="00EF5126" w:rsidP="002354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8A5B6" w14:textId="4F968A7D" w:rsidR="00EF5126" w:rsidRPr="00410B4A" w:rsidRDefault="00EF5126" w:rsidP="00235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178EC438" w14:textId="77777777" w:rsidTr="00BE662E">
        <w:trPr>
          <w:trHeight w:val="397"/>
        </w:trPr>
        <w:tc>
          <w:tcPr>
            <w:tcW w:w="846" w:type="dxa"/>
          </w:tcPr>
          <w:p w14:paraId="4B41161F" w14:textId="0D082E6B" w:rsidR="00DC47A1" w:rsidRPr="00515EFA" w:rsidRDefault="00DC47A1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7587" w:type="dxa"/>
          </w:tcPr>
          <w:p w14:paraId="56742DB8" w14:textId="5454923E" w:rsidR="00AA5293" w:rsidRDefault="0032146A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659">
              <w:rPr>
                <w:rFonts w:ascii="Arial" w:hAnsi="Arial" w:cs="Arial"/>
                <w:sz w:val="20"/>
                <w:szCs w:val="20"/>
              </w:rPr>
              <w:t>The following Planning applicati</w:t>
            </w:r>
            <w:r w:rsidRPr="00652335">
              <w:rPr>
                <w:rFonts w:ascii="Arial" w:hAnsi="Arial" w:cs="Arial"/>
                <w:sz w:val="20"/>
                <w:szCs w:val="20"/>
              </w:rPr>
              <w:t>ons were considered by the Parish Council: -</w:t>
            </w:r>
          </w:p>
          <w:p w14:paraId="4B7B3315" w14:textId="50638F4F" w:rsidR="00F23C22" w:rsidRDefault="00F23C22" w:rsidP="00922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FA9112" w14:textId="4AA5C2EC" w:rsidR="0032146A" w:rsidRPr="00BD7B6D" w:rsidRDefault="00F23C22" w:rsidP="00082B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received</w:t>
            </w:r>
          </w:p>
        </w:tc>
        <w:tc>
          <w:tcPr>
            <w:tcW w:w="883" w:type="dxa"/>
          </w:tcPr>
          <w:p w14:paraId="199C2D9E" w14:textId="3B011059" w:rsidR="0032146A" w:rsidRDefault="00DC47A1" w:rsidP="003F3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2146A">
              <w:rPr>
                <w:rFonts w:ascii="Arial" w:hAnsi="Arial" w:cs="Arial"/>
                <w:sz w:val="20"/>
                <w:szCs w:val="20"/>
              </w:rPr>
              <w:t>ote</w:t>
            </w:r>
          </w:p>
        </w:tc>
      </w:tr>
      <w:tr w:rsidR="0032146A" w:rsidRPr="00410B4A" w14:paraId="0C968A67" w14:textId="77777777" w:rsidTr="006115E1">
        <w:trPr>
          <w:cantSplit/>
          <w:trHeight w:val="80"/>
        </w:trPr>
        <w:tc>
          <w:tcPr>
            <w:tcW w:w="846" w:type="dxa"/>
          </w:tcPr>
          <w:p w14:paraId="5B0A4633" w14:textId="67B071BB" w:rsidR="000C5E57" w:rsidRPr="000C5E57" w:rsidRDefault="000C5E57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5A58C46F" w14:textId="752B38C0" w:rsidR="00462FF6" w:rsidRPr="00462FF6" w:rsidRDefault="00462FF6" w:rsidP="00462F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0CA4488" w14:textId="68B8D82B" w:rsidR="0032146A" w:rsidRDefault="0032146A" w:rsidP="00CE46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4C42C" w14:textId="619F8647" w:rsidR="00462FF6" w:rsidRPr="00410B4A" w:rsidRDefault="00462FF6" w:rsidP="00683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09BEA099" w14:textId="77777777" w:rsidTr="00BE662E">
        <w:trPr>
          <w:trHeight w:val="397"/>
        </w:trPr>
        <w:tc>
          <w:tcPr>
            <w:tcW w:w="846" w:type="dxa"/>
          </w:tcPr>
          <w:p w14:paraId="3DB27226" w14:textId="0A20CFC3" w:rsidR="0032146A" w:rsidRDefault="0031505C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15E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E313377" w14:textId="77777777" w:rsidR="0032146A" w:rsidRDefault="0032146A" w:rsidP="00922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676B0" w14:textId="6133238A" w:rsidR="0032146A" w:rsidRPr="00B86182" w:rsidRDefault="0032146A" w:rsidP="009225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115E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  <w:p w14:paraId="2D5DE4EE" w14:textId="77777777" w:rsidR="0032146A" w:rsidRDefault="0032146A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C24CB" w14:textId="23CE756F" w:rsidR="00CD743F" w:rsidRDefault="00784834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15E1">
              <w:rPr>
                <w:rFonts w:ascii="Arial" w:hAnsi="Arial" w:cs="Arial"/>
                <w:sz w:val="20"/>
                <w:szCs w:val="20"/>
              </w:rPr>
              <w:t>2</w:t>
            </w:r>
            <w:r w:rsidR="00CD743F">
              <w:rPr>
                <w:rFonts w:ascii="Arial" w:hAnsi="Arial" w:cs="Arial"/>
                <w:sz w:val="20"/>
                <w:szCs w:val="20"/>
              </w:rPr>
              <w:t>.1.1</w:t>
            </w:r>
          </w:p>
          <w:p w14:paraId="1976736A" w14:textId="70366EF7" w:rsidR="0031505C" w:rsidRDefault="0031505C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2D6F9" w14:textId="77777777" w:rsidR="00F20393" w:rsidRDefault="00F20393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95A4F" w14:textId="77777777" w:rsidR="00F20393" w:rsidRDefault="00F20393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5921B" w14:textId="77777777" w:rsidR="00F20393" w:rsidRDefault="00F20393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D32F4" w14:textId="77777777" w:rsidR="004D1D7F" w:rsidRDefault="004D1D7F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BE22D" w14:textId="5F754E0E" w:rsidR="0031505C" w:rsidRDefault="0031505C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328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.1.2</w:t>
            </w:r>
          </w:p>
          <w:p w14:paraId="43019C3C" w14:textId="2FD37D6B" w:rsidR="00512330" w:rsidRDefault="0051233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F409E" w14:textId="2FDEE9EE" w:rsidR="00512330" w:rsidRDefault="0051233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124F5" w14:textId="2DB38826" w:rsidR="00512330" w:rsidRDefault="0051233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AD5AC" w14:textId="12640659" w:rsidR="00512330" w:rsidRDefault="00512330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F268B" w14:textId="77777777" w:rsidR="00F20393" w:rsidRDefault="00F20393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62B69" w14:textId="77777777" w:rsidR="007A03E7" w:rsidRDefault="007A03E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BAEA6" w14:textId="77777777" w:rsidR="00504C84" w:rsidRDefault="00504C8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E3609" w14:textId="77777777" w:rsidR="00504C84" w:rsidRDefault="00504C84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36275" w14:textId="6787EAF9" w:rsidR="007A03E7" w:rsidRDefault="00287E29" w:rsidP="00922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3B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.1.3</w:t>
            </w:r>
          </w:p>
          <w:p w14:paraId="3A2007F3" w14:textId="77777777" w:rsidR="007A03E7" w:rsidRDefault="007A03E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0B23D" w14:textId="77777777" w:rsidR="007A03E7" w:rsidRDefault="007A03E7" w:rsidP="00922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850A9" w14:textId="4B05E0B5" w:rsidR="00DB3CD1" w:rsidRPr="00CD743F" w:rsidRDefault="00DB3CD1" w:rsidP="00922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61A14405" w14:textId="3F5653E1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E0B">
              <w:rPr>
                <w:rFonts w:ascii="Arial" w:hAnsi="Arial" w:cs="Arial"/>
                <w:b/>
                <w:sz w:val="20"/>
                <w:szCs w:val="20"/>
              </w:rPr>
              <w:t>Items for Discussion</w:t>
            </w:r>
          </w:p>
          <w:p w14:paraId="02BB5C1F" w14:textId="77777777" w:rsidR="0032146A" w:rsidRDefault="0032146A" w:rsidP="004414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4C30" w14:textId="77777777" w:rsidR="0032146A" w:rsidRPr="00B86182" w:rsidRDefault="0032146A" w:rsidP="005824D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Green Spaces</w:t>
            </w:r>
          </w:p>
          <w:p w14:paraId="335AA628" w14:textId="77777777" w:rsidR="00CD743F" w:rsidRDefault="00CD743F" w:rsidP="00582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4427E" w14:textId="3E4E0A3A" w:rsidR="00BA4C09" w:rsidRDefault="00654232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of the cleared areas of the Recreation Ground</w:t>
            </w:r>
          </w:p>
          <w:p w14:paraId="52EB20C5" w14:textId="21550D45" w:rsidR="00655C7C" w:rsidRDefault="00655C7C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AD287" w14:textId="39E29BB0" w:rsidR="00655C7C" w:rsidRDefault="00655C7C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Cllr. T Grammenos has met with </w:t>
            </w:r>
            <w:r w:rsidR="00AC59C3">
              <w:rPr>
                <w:rFonts w:ascii="Arial" w:hAnsi="Arial" w:cs="Arial"/>
                <w:sz w:val="20"/>
                <w:szCs w:val="20"/>
              </w:rPr>
              <w:t>Goldleaf Groundcare, the Parish Council contrac</w:t>
            </w:r>
            <w:r w:rsidR="00DB5B7B">
              <w:rPr>
                <w:rFonts w:ascii="Arial" w:hAnsi="Arial" w:cs="Arial"/>
                <w:sz w:val="20"/>
                <w:szCs w:val="20"/>
              </w:rPr>
              <w:t xml:space="preserve">tors and agreed with them that the Recreation Ground will be mown </w:t>
            </w:r>
            <w:r w:rsidR="005544CB">
              <w:rPr>
                <w:rFonts w:ascii="Arial" w:hAnsi="Arial" w:cs="Arial"/>
                <w:sz w:val="20"/>
                <w:szCs w:val="20"/>
              </w:rPr>
              <w:t>to the boundary</w:t>
            </w:r>
            <w:r w:rsidR="00AF235B">
              <w:rPr>
                <w:rFonts w:ascii="Arial" w:hAnsi="Arial" w:cs="Arial"/>
                <w:sz w:val="20"/>
                <w:szCs w:val="20"/>
              </w:rPr>
              <w:t xml:space="preserve"> within the current contract</w:t>
            </w:r>
            <w:r w:rsidR="00554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EC">
              <w:rPr>
                <w:rFonts w:ascii="Arial" w:hAnsi="Arial" w:cs="Arial"/>
                <w:sz w:val="20"/>
                <w:szCs w:val="20"/>
              </w:rPr>
              <w:t xml:space="preserve">thus </w:t>
            </w:r>
            <w:r w:rsidR="00F82DD9">
              <w:rPr>
                <w:rFonts w:ascii="Arial" w:hAnsi="Arial" w:cs="Arial"/>
                <w:sz w:val="20"/>
                <w:szCs w:val="20"/>
              </w:rPr>
              <w:t>including the cleared areas.</w:t>
            </w:r>
          </w:p>
          <w:p w14:paraId="068C4C0B" w14:textId="77777777" w:rsidR="00512330" w:rsidRDefault="00512330" w:rsidP="009D1E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7EA25E" w14:textId="77777777" w:rsidR="00B87141" w:rsidRDefault="00EB1D63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confirm approval </w:t>
            </w:r>
            <w:r w:rsidR="00C77CC8">
              <w:rPr>
                <w:rFonts w:ascii="Arial" w:hAnsi="Arial" w:cs="Arial"/>
                <w:sz w:val="20"/>
                <w:szCs w:val="20"/>
              </w:rPr>
              <w:t>and date of the Wigginton Fireworks Display</w:t>
            </w:r>
          </w:p>
          <w:p w14:paraId="61E18790" w14:textId="77777777" w:rsidR="00170FF2" w:rsidRDefault="00170FF2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D00FE" w14:textId="5F45626E" w:rsidR="00170FF2" w:rsidRDefault="007C3DB4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date </w:t>
            </w:r>
            <w:r w:rsidR="005374D6">
              <w:rPr>
                <w:rFonts w:ascii="Arial" w:hAnsi="Arial" w:cs="Arial"/>
                <w:sz w:val="20"/>
                <w:szCs w:val="20"/>
              </w:rPr>
              <w:t>was confirmed as Saturday 2</w:t>
            </w:r>
            <w:r w:rsidR="005374D6" w:rsidRPr="005374D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5374D6">
              <w:rPr>
                <w:rFonts w:ascii="Arial" w:hAnsi="Arial" w:cs="Arial"/>
                <w:sz w:val="20"/>
                <w:szCs w:val="20"/>
              </w:rPr>
              <w:t xml:space="preserve"> November 2019.  </w:t>
            </w:r>
            <w:r w:rsidR="00CB2BA2">
              <w:rPr>
                <w:rFonts w:ascii="Arial" w:hAnsi="Arial" w:cs="Arial"/>
                <w:sz w:val="20"/>
                <w:szCs w:val="20"/>
              </w:rPr>
              <w:t xml:space="preserve">Parking </w:t>
            </w:r>
            <w:r w:rsidR="005271D6">
              <w:rPr>
                <w:rFonts w:ascii="Arial" w:hAnsi="Arial" w:cs="Arial"/>
                <w:sz w:val="20"/>
                <w:szCs w:val="20"/>
              </w:rPr>
              <w:t xml:space="preserve">is required on the Recreation Ground.  </w:t>
            </w:r>
            <w:r w:rsidR="00AD3BB6">
              <w:rPr>
                <w:rFonts w:ascii="Arial" w:hAnsi="Arial" w:cs="Arial"/>
                <w:sz w:val="20"/>
                <w:szCs w:val="20"/>
              </w:rPr>
              <w:t xml:space="preserve">The Friends of Wigginton have supplied details of </w:t>
            </w:r>
            <w:r w:rsidR="007822C3">
              <w:rPr>
                <w:rFonts w:ascii="Arial" w:hAnsi="Arial" w:cs="Arial"/>
                <w:sz w:val="20"/>
                <w:szCs w:val="20"/>
              </w:rPr>
              <w:t xml:space="preserve">insurance cover for the event.  Acceptance proposed by </w:t>
            </w:r>
            <w:r w:rsidR="00332D43">
              <w:rPr>
                <w:rFonts w:ascii="Arial" w:hAnsi="Arial" w:cs="Arial"/>
                <w:sz w:val="20"/>
                <w:szCs w:val="20"/>
              </w:rPr>
              <w:t xml:space="preserve">Cllr. D Wilde, seconded by </w:t>
            </w:r>
            <w:r w:rsidR="00E839E8">
              <w:rPr>
                <w:rFonts w:ascii="Arial" w:hAnsi="Arial" w:cs="Arial"/>
                <w:sz w:val="20"/>
                <w:szCs w:val="20"/>
              </w:rPr>
              <w:t>Cllr D Moore and resolved by the Parish Council</w:t>
            </w:r>
            <w:r w:rsidR="006E28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DDFF2A" w14:textId="6CCF044D" w:rsidR="009E3B2D" w:rsidRDefault="003B1D6B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Cllr. S Walker advised that all metal is removed </w:t>
            </w:r>
            <w:r w:rsidR="00166CC3">
              <w:rPr>
                <w:rFonts w:ascii="Arial" w:hAnsi="Arial" w:cs="Arial"/>
                <w:sz w:val="20"/>
                <w:szCs w:val="20"/>
              </w:rPr>
              <w:t xml:space="preserve">by magnet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the </w:t>
            </w:r>
            <w:r w:rsidR="00166CC3">
              <w:rPr>
                <w:rFonts w:ascii="Arial" w:hAnsi="Arial" w:cs="Arial"/>
                <w:sz w:val="20"/>
                <w:szCs w:val="20"/>
              </w:rPr>
              <w:t xml:space="preserve">fire waste and </w:t>
            </w:r>
            <w:r w:rsidR="0052553A">
              <w:rPr>
                <w:rFonts w:ascii="Arial" w:hAnsi="Arial" w:cs="Arial"/>
                <w:sz w:val="20"/>
                <w:szCs w:val="20"/>
              </w:rPr>
              <w:t>taken to Evans for disposal</w:t>
            </w:r>
            <w:r w:rsidR="00FC1F61">
              <w:rPr>
                <w:rFonts w:ascii="Arial" w:hAnsi="Arial" w:cs="Arial"/>
                <w:sz w:val="20"/>
                <w:szCs w:val="20"/>
              </w:rPr>
              <w:t xml:space="preserve">.  The ash is deposited in </w:t>
            </w:r>
            <w:r w:rsidR="00504C84">
              <w:rPr>
                <w:rFonts w:ascii="Arial" w:hAnsi="Arial" w:cs="Arial"/>
                <w:sz w:val="20"/>
                <w:szCs w:val="20"/>
              </w:rPr>
              <w:t>the Sports Field bushes.</w:t>
            </w:r>
          </w:p>
          <w:p w14:paraId="74D52A31" w14:textId="77777777" w:rsidR="001934B3" w:rsidRDefault="001934B3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B8146" w14:textId="77777777" w:rsidR="001934B3" w:rsidRDefault="00320892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Cllr T Grammenos advised the meeting that the basketball net is to be replaced </w:t>
            </w:r>
            <w:r w:rsidR="00DD68B2">
              <w:rPr>
                <w:rFonts w:ascii="Arial" w:hAnsi="Arial" w:cs="Arial"/>
                <w:sz w:val="20"/>
                <w:szCs w:val="20"/>
              </w:rPr>
              <w:t>thanks to a donation</w:t>
            </w:r>
            <w:r w:rsidR="000F06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366B0F" w14:textId="77777777" w:rsidR="000F0625" w:rsidRDefault="000F0625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58320" w14:textId="12FB353F" w:rsidR="000F0625" w:rsidRPr="00512330" w:rsidRDefault="000F0625" w:rsidP="0069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CFB933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E715A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9BE09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9E046" w14:textId="2E00ECE2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3745D5" w14:textId="77777777" w:rsidR="00085B89" w:rsidRDefault="00085B89" w:rsidP="00085B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F7277" w14:textId="77777777" w:rsidR="00085B89" w:rsidRDefault="00085B89" w:rsidP="00085B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6C5F0" w14:textId="2D9FECA5" w:rsidR="00DF1A9B" w:rsidRDefault="00085B89" w:rsidP="006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68046978" w14:textId="77777777" w:rsidR="00CA4541" w:rsidRDefault="00CA4541" w:rsidP="00683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9451B" w14:textId="794FEE6E" w:rsidR="0032146A" w:rsidRDefault="0032146A" w:rsidP="004858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D63F5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D0E6E" w14:textId="77777777" w:rsidR="0032146A" w:rsidRDefault="0032146A" w:rsidP="00922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100CF" w14:textId="77777777" w:rsidR="00AA3140" w:rsidRDefault="00AA3140" w:rsidP="00FA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F03F7" w14:textId="157B21E3" w:rsidR="00287E29" w:rsidRDefault="00287E29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0C17E810" w14:textId="77777777" w:rsidR="00AA3140" w:rsidRDefault="00512330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43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42CBC15" w14:textId="77777777" w:rsidR="00AA3140" w:rsidRDefault="00AA3140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D428D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08D7F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60605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D1C11" w14:textId="77777777" w:rsidR="00F34C81" w:rsidRDefault="00F34C81" w:rsidP="00FF43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4599C" w14:textId="1661BD05" w:rsidR="00F35CBF" w:rsidRPr="00410B4A" w:rsidRDefault="00FD3D58" w:rsidP="00FF4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09AEF715" w14:textId="77777777" w:rsidTr="00BE662E">
        <w:trPr>
          <w:trHeight w:val="880"/>
        </w:trPr>
        <w:tc>
          <w:tcPr>
            <w:tcW w:w="846" w:type="dxa"/>
          </w:tcPr>
          <w:p w14:paraId="62D0E10C" w14:textId="3CA09173" w:rsidR="0032146A" w:rsidRPr="00B86182" w:rsidRDefault="00C97C88" w:rsidP="00535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F062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</w:p>
          <w:p w14:paraId="4795A849" w14:textId="77777777" w:rsidR="00FA1DF0" w:rsidRDefault="00FA1DF0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22BC6" w14:textId="3E43D09C" w:rsidR="00FA1DF0" w:rsidRDefault="00FA1DF0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062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6602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5072471A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2FE1C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CB08F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3DF31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ECBC9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88E98" w14:textId="77777777" w:rsidR="00566483" w:rsidRDefault="00566483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851C7" w14:textId="769ABA1E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835AA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.2.2</w:t>
            </w:r>
          </w:p>
          <w:p w14:paraId="33345744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B319C" w14:textId="77777777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C5F4C" w14:textId="0F6DEDC6" w:rsidR="0076602D" w:rsidRDefault="0076602D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EE56F" w14:textId="77777777" w:rsidR="00997E3C" w:rsidRDefault="00997E3C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B2502" w14:textId="77777777" w:rsidR="0038285A" w:rsidRDefault="0038285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17D21" w14:textId="77777777" w:rsidR="0038285A" w:rsidRDefault="0038285A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A7BF2" w14:textId="09E17613" w:rsidR="00997E3C" w:rsidRDefault="00997E3C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27E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.2.3</w:t>
            </w:r>
          </w:p>
          <w:p w14:paraId="24EEEA66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94B80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E396B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B3A4B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3E7FF" w14:textId="792E88FD" w:rsidR="008251BB" w:rsidRPr="00B22212" w:rsidRDefault="00B22212" w:rsidP="00535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D56C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D56C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3F9805B0" w14:textId="77777777" w:rsidR="008251BB" w:rsidRDefault="008251BB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D5B2C" w14:textId="77777777" w:rsidR="008251BB" w:rsidRDefault="0058409D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A480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.3.1</w:t>
            </w:r>
          </w:p>
          <w:p w14:paraId="6AFB000C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13567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4E023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887A7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A3EED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C42F7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9AA6B" w14:textId="77777777" w:rsidR="00193C48" w:rsidRDefault="00193C48" w:rsidP="00535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4F78B" w14:textId="77777777" w:rsidR="00193C48" w:rsidRDefault="00B41BBB" w:rsidP="00535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12.4</w:t>
            </w:r>
          </w:p>
          <w:p w14:paraId="00129BBB" w14:textId="77777777" w:rsidR="004645EA" w:rsidRDefault="004645EA" w:rsidP="00535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F05D8" w14:textId="7E035554" w:rsidR="004645EA" w:rsidRPr="004645EA" w:rsidRDefault="004645EA" w:rsidP="00535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12.4.1</w:t>
            </w:r>
          </w:p>
        </w:tc>
        <w:tc>
          <w:tcPr>
            <w:tcW w:w="7587" w:type="dxa"/>
          </w:tcPr>
          <w:p w14:paraId="338FBDB8" w14:textId="5136AB98" w:rsidR="00C97C88" w:rsidRPr="00B86182" w:rsidRDefault="00C97C88" w:rsidP="00C97C8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Highways and </w:t>
            </w:r>
            <w:r w:rsidR="00CA4541"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ootpaths  </w:t>
            </w:r>
          </w:p>
          <w:p w14:paraId="5616D8E1" w14:textId="77777777" w:rsidR="00FA1DF0" w:rsidRDefault="00FA1DF0" w:rsidP="00C97C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890159" w14:textId="348EC53C" w:rsidR="008E7458" w:rsidRDefault="00FA3FE3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receive </w:t>
            </w:r>
            <w:r w:rsidR="00811690">
              <w:rPr>
                <w:rFonts w:ascii="Arial" w:hAnsi="Arial" w:cs="Arial"/>
                <w:sz w:val="20"/>
                <w:szCs w:val="20"/>
              </w:rPr>
              <w:t>an update</w:t>
            </w:r>
            <w:r w:rsidR="001F3842">
              <w:rPr>
                <w:rFonts w:ascii="Arial" w:hAnsi="Arial" w:cs="Arial"/>
                <w:sz w:val="20"/>
                <w:szCs w:val="20"/>
              </w:rPr>
              <w:t xml:space="preserve"> report on </w:t>
            </w:r>
            <w:r w:rsidR="00677850">
              <w:rPr>
                <w:rFonts w:ascii="Arial" w:hAnsi="Arial" w:cs="Arial"/>
                <w:sz w:val="20"/>
                <w:szCs w:val="20"/>
              </w:rPr>
              <w:t>the missing sign at the top of Oddy Hill</w:t>
            </w:r>
          </w:p>
          <w:p w14:paraId="6431620A" w14:textId="77777777" w:rsidR="00677850" w:rsidRDefault="00677850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9AFFC3" w14:textId="6CD18F1E" w:rsidR="00566483" w:rsidRDefault="00A4274A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sign has not yet been replaced.  </w:t>
            </w:r>
            <w:r w:rsidR="003C7761">
              <w:rPr>
                <w:rFonts w:ascii="Arial" w:hAnsi="Arial" w:cs="Arial"/>
                <w:sz w:val="20"/>
                <w:szCs w:val="20"/>
              </w:rPr>
              <w:t>On investigation by DBC Cllr P McDowell</w:t>
            </w:r>
            <w:r w:rsidR="00656692">
              <w:rPr>
                <w:rFonts w:ascii="Arial" w:hAnsi="Arial" w:cs="Arial"/>
                <w:sz w:val="20"/>
                <w:szCs w:val="20"/>
              </w:rPr>
              <w:t xml:space="preserve"> it</w:t>
            </w:r>
            <w:r w:rsidR="00B658B8">
              <w:rPr>
                <w:rFonts w:ascii="Arial" w:hAnsi="Arial" w:cs="Arial"/>
                <w:sz w:val="20"/>
                <w:szCs w:val="20"/>
              </w:rPr>
              <w:t xml:space="preserve"> would appear that </w:t>
            </w:r>
            <w:r w:rsidR="00A06F0D">
              <w:rPr>
                <w:rFonts w:ascii="Arial" w:hAnsi="Arial" w:cs="Arial"/>
                <w:sz w:val="20"/>
                <w:szCs w:val="20"/>
              </w:rPr>
              <w:t>another Oddy Hill sign has been replaced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73">
              <w:rPr>
                <w:rFonts w:ascii="Arial" w:hAnsi="Arial" w:cs="Arial"/>
                <w:sz w:val="20"/>
                <w:szCs w:val="20"/>
              </w:rPr>
              <w:t xml:space="preserve">in error.  </w:t>
            </w:r>
            <w:r w:rsidR="00656692">
              <w:rPr>
                <w:rFonts w:ascii="Arial" w:hAnsi="Arial" w:cs="Arial"/>
                <w:sz w:val="20"/>
                <w:szCs w:val="20"/>
              </w:rPr>
              <w:t xml:space="preserve">A map showing the location has been supplied to the DBC contractor and the sign will be replaced </w:t>
            </w:r>
            <w:r w:rsidR="00D14CB4">
              <w:rPr>
                <w:rFonts w:ascii="Arial" w:hAnsi="Arial" w:cs="Arial"/>
                <w:sz w:val="20"/>
                <w:szCs w:val="20"/>
              </w:rPr>
              <w:t>at the earliest opportunity.</w:t>
            </w:r>
          </w:p>
          <w:p w14:paraId="3E6C7147" w14:textId="77777777" w:rsidR="000D3416" w:rsidRDefault="000D3416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A4761" w14:textId="5DC8C796" w:rsidR="005638A6" w:rsidRDefault="008C3001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receive report </w:t>
            </w:r>
            <w:r w:rsidR="00261393">
              <w:rPr>
                <w:rFonts w:ascii="Arial" w:hAnsi="Arial" w:cs="Arial"/>
                <w:sz w:val="20"/>
                <w:szCs w:val="20"/>
              </w:rPr>
              <w:t>on road surface issues reported by a resident regarding The Twist and Hemp Lane</w:t>
            </w:r>
          </w:p>
          <w:p w14:paraId="7A9DB402" w14:textId="0F0FADDC" w:rsidR="00A55E0A" w:rsidRDefault="00A55E0A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CDD308" w14:textId="28B4C610" w:rsidR="00FF4F9F" w:rsidRDefault="00A55E0A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D Wilde </w:t>
            </w:r>
            <w:r w:rsidR="000C4EA1">
              <w:rPr>
                <w:rFonts w:ascii="Arial" w:hAnsi="Arial" w:cs="Arial"/>
                <w:sz w:val="20"/>
                <w:szCs w:val="20"/>
              </w:rPr>
              <w:t xml:space="preserve">emailed </w:t>
            </w:r>
            <w:r w:rsidR="004E43D9">
              <w:rPr>
                <w:rFonts w:ascii="Arial" w:hAnsi="Arial" w:cs="Arial"/>
                <w:sz w:val="20"/>
                <w:szCs w:val="20"/>
              </w:rPr>
              <w:t xml:space="preserve">HCC Cllr N Hollinghurst </w:t>
            </w:r>
            <w:r w:rsidR="003100ED">
              <w:rPr>
                <w:rFonts w:ascii="Arial" w:hAnsi="Arial" w:cs="Arial"/>
                <w:sz w:val="20"/>
                <w:szCs w:val="20"/>
              </w:rPr>
              <w:t>on 10</w:t>
            </w:r>
            <w:r w:rsidR="003100ED" w:rsidRPr="003100E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100ED">
              <w:rPr>
                <w:rFonts w:ascii="Arial" w:hAnsi="Arial" w:cs="Arial"/>
                <w:sz w:val="20"/>
                <w:szCs w:val="20"/>
              </w:rPr>
              <w:t xml:space="preserve"> October regarding </w:t>
            </w:r>
            <w:r w:rsidR="006E604F">
              <w:rPr>
                <w:rFonts w:ascii="Arial" w:hAnsi="Arial" w:cs="Arial"/>
                <w:sz w:val="20"/>
                <w:szCs w:val="20"/>
              </w:rPr>
              <w:t>the previous response from HCC Highways but at the time of the meeting had not received any response.  Cllr D Wilde to follow up.</w:t>
            </w:r>
          </w:p>
          <w:p w14:paraId="2F34CD49" w14:textId="77777777" w:rsidR="009D1EF9" w:rsidRDefault="009D1EF9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66AD" w14:textId="14EA33C8" w:rsidR="008251BB" w:rsidRDefault="0042703E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AB62F1">
              <w:rPr>
                <w:rFonts w:ascii="Arial" w:hAnsi="Arial" w:cs="Arial"/>
                <w:sz w:val="20"/>
                <w:szCs w:val="20"/>
              </w:rPr>
              <w:t>quotes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P3 Grant </w:t>
            </w:r>
            <w:r w:rsidR="004D091E">
              <w:rPr>
                <w:rFonts w:ascii="Arial" w:hAnsi="Arial" w:cs="Arial"/>
                <w:sz w:val="20"/>
                <w:szCs w:val="20"/>
              </w:rPr>
              <w:t>2019/20</w:t>
            </w:r>
            <w:r w:rsidR="00C57829">
              <w:rPr>
                <w:rFonts w:ascii="Arial" w:hAnsi="Arial" w:cs="Arial"/>
                <w:sz w:val="20"/>
                <w:szCs w:val="20"/>
              </w:rPr>
              <w:t xml:space="preserve"> works notabl</w:t>
            </w:r>
            <w:r w:rsidR="004C421B">
              <w:rPr>
                <w:rFonts w:ascii="Arial" w:hAnsi="Arial" w:cs="Arial"/>
                <w:sz w:val="20"/>
                <w:szCs w:val="20"/>
              </w:rPr>
              <w:t>y</w:t>
            </w:r>
            <w:r w:rsidR="00C57829">
              <w:rPr>
                <w:rFonts w:ascii="Arial" w:hAnsi="Arial" w:cs="Arial"/>
                <w:sz w:val="20"/>
                <w:szCs w:val="20"/>
              </w:rPr>
              <w:t xml:space="preserve"> to Footpath 21</w:t>
            </w:r>
          </w:p>
          <w:p w14:paraId="6DADFAE7" w14:textId="467F5811" w:rsidR="004D091E" w:rsidRDefault="004D091E" w:rsidP="00E21A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494EE" w14:textId="7373D262" w:rsidR="00B22212" w:rsidRPr="00FA56FF" w:rsidRDefault="00006054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quote has been received for the above works</w:t>
            </w:r>
            <w:r w:rsidR="00D22580">
              <w:rPr>
                <w:rFonts w:ascii="Arial" w:hAnsi="Arial" w:cs="Arial"/>
                <w:sz w:val="20"/>
                <w:szCs w:val="20"/>
              </w:rPr>
              <w:t xml:space="preserve">.  Decision </w:t>
            </w:r>
            <w:r w:rsidR="00056AFB">
              <w:rPr>
                <w:rFonts w:ascii="Arial" w:hAnsi="Arial" w:cs="Arial"/>
                <w:sz w:val="20"/>
                <w:szCs w:val="20"/>
              </w:rPr>
              <w:t>deferred to the November meeting to await additional quote</w:t>
            </w:r>
            <w:r w:rsidR="005546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0CEAB7" w14:textId="77777777" w:rsidR="0058409D" w:rsidRDefault="0058409D" w:rsidP="00474C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4CA43" w14:textId="7418AC61" w:rsidR="003F68AC" w:rsidRPr="00267D03" w:rsidRDefault="00267D03" w:rsidP="00474C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Housing Needs Survey</w:t>
            </w:r>
          </w:p>
          <w:p w14:paraId="533F47AC" w14:textId="77777777" w:rsidR="003F68AC" w:rsidRDefault="003F68AC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CA1783" w14:textId="1E668FD0" w:rsidR="003F68AC" w:rsidRDefault="002A4800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commissioning a </w:t>
            </w:r>
            <w:r w:rsidR="004A7677">
              <w:rPr>
                <w:rFonts w:ascii="Arial" w:hAnsi="Arial" w:cs="Arial"/>
                <w:sz w:val="20"/>
                <w:szCs w:val="20"/>
              </w:rPr>
              <w:t>Housing Needs Survey</w:t>
            </w:r>
          </w:p>
          <w:p w14:paraId="5FA7E87A" w14:textId="478E8492" w:rsidR="00266E46" w:rsidRDefault="00266E46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0BAF1" w14:textId="2C652228" w:rsidR="00266E46" w:rsidRDefault="00333164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discussion </w:t>
            </w:r>
            <w:r w:rsidR="008649D0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B8754F">
              <w:rPr>
                <w:rFonts w:ascii="Arial" w:hAnsi="Arial" w:cs="Arial"/>
                <w:sz w:val="20"/>
                <w:szCs w:val="20"/>
              </w:rPr>
              <w:t>possible effects</w:t>
            </w:r>
            <w:r w:rsidR="008842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852F7">
              <w:rPr>
                <w:rFonts w:ascii="Arial" w:hAnsi="Arial" w:cs="Arial"/>
                <w:sz w:val="20"/>
                <w:szCs w:val="20"/>
              </w:rPr>
              <w:t xml:space="preserve">housing development in the village </w:t>
            </w:r>
            <w:r w:rsidR="001A3D04">
              <w:rPr>
                <w:rFonts w:ascii="Arial" w:hAnsi="Arial" w:cs="Arial"/>
                <w:sz w:val="20"/>
                <w:szCs w:val="20"/>
              </w:rPr>
              <w:t>with regard to land availability</w:t>
            </w:r>
            <w:r w:rsidR="009178B7">
              <w:rPr>
                <w:rFonts w:ascii="Arial" w:hAnsi="Arial" w:cs="Arial"/>
                <w:sz w:val="20"/>
                <w:szCs w:val="20"/>
              </w:rPr>
              <w:t>, likely resident opi</w:t>
            </w:r>
            <w:r w:rsidR="006E2CDA">
              <w:rPr>
                <w:rFonts w:ascii="Arial" w:hAnsi="Arial" w:cs="Arial"/>
                <w:sz w:val="20"/>
                <w:szCs w:val="20"/>
              </w:rPr>
              <w:t>nion and infrastructure</w:t>
            </w:r>
            <w:r w:rsidR="00B666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111">
              <w:rPr>
                <w:rFonts w:ascii="Arial" w:hAnsi="Arial" w:cs="Arial"/>
                <w:sz w:val="20"/>
                <w:szCs w:val="20"/>
              </w:rPr>
              <w:t>a vote was proposed by Cllr. D Wilde and seconded by Cllr. D Moore</w:t>
            </w:r>
            <w:r w:rsidR="005027BE">
              <w:rPr>
                <w:rFonts w:ascii="Arial" w:hAnsi="Arial" w:cs="Arial"/>
                <w:sz w:val="20"/>
                <w:szCs w:val="20"/>
              </w:rPr>
              <w:t xml:space="preserve">.  The Parish Council resolved by a vote of </w:t>
            </w:r>
            <w:r w:rsidR="00B45B82">
              <w:rPr>
                <w:rFonts w:ascii="Arial" w:hAnsi="Arial" w:cs="Arial"/>
                <w:sz w:val="20"/>
                <w:szCs w:val="20"/>
              </w:rPr>
              <w:t>4:2 against commissioning a housing needs survey.</w:t>
            </w:r>
            <w:r w:rsidR="009C6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14B3">
              <w:rPr>
                <w:rFonts w:ascii="Arial" w:hAnsi="Arial" w:cs="Arial"/>
                <w:sz w:val="20"/>
                <w:szCs w:val="20"/>
              </w:rPr>
              <w:t xml:space="preserve">The Chair to contact </w:t>
            </w:r>
            <w:r w:rsidR="00F85069">
              <w:rPr>
                <w:rFonts w:ascii="Arial" w:hAnsi="Arial" w:cs="Arial"/>
                <w:sz w:val="20"/>
                <w:szCs w:val="20"/>
              </w:rPr>
              <w:t>CDA Herts to advise</w:t>
            </w:r>
            <w:r w:rsidR="00023563">
              <w:rPr>
                <w:rFonts w:ascii="Arial" w:hAnsi="Arial" w:cs="Arial"/>
                <w:sz w:val="20"/>
                <w:szCs w:val="20"/>
              </w:rPr>
              <w:t>.  Letter of confirmation to follow from Clerk.</w:t>
            </w:r>
          </w:p>
          <w:p w14:paraId="4D48BAD2" w14:textId="77777777" w:rsidR="003F68AC" w:rsidRDefault="003F68AC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62193" w14:textId="5ED584D7" w:rsidR="003F68AC" w:rsidRPr="00B41BBB" w:rsidRDefault="00B41BBB" w:rsidP="00474C7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Burglaries</w:t>
            </w:r>
          </w:p>
          <w:p w14:paraId="2E3AF8F2" w14:textId="77777777" w:rsidR="004645EA" w:rsidRDefault="004645EA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A268A" w14:textId="77777777" w:rsidR="00010657" w:rsidRDefault="0001065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security flyer</w:t>
            </w:r>
          </w:p>
          <w:p w14:paraId="56B20F99" w14:textId="77777777" w:rsidR="00010657" w:rsidRDefault="00010657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A77AA0" w14:textId="2940B5BB" w:rsidR="00A40F3B" w:rsidRPr="0058409D" w:rsidRDefault="00494830" w:rsidP="00474C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Cllr. D Wilde advised that he had </w:t>
            </w:r>
            <w:r w:rsidR="00912A9B">
              <w:rPr>
                <w:rFonts w:ascii="Arial" w:hAnsi="Arial" w:cs="Arial"/>
                <w:sz w:val="20"/>
                <w:szCs w:val="20"/>
              </w:rPr>
              <w:t xml:space="preserve">distributed </w:t>
            </w:r>
            <w:r w:rsidR="000B6B6D">
              <w:rPr>
                <w:rFonts w:ascii="Arial" w:hAnsi="Arial" w:cs="Arial"/>
                <w:sz w:val="20"/>
                <w:szCs w:val="20"/>
              </w:rPr>
              <w:t xml:space="preserve">the attached </w:t>
            </w:r>
            <w:r w:rsidR="00EB07D7">
              <w:rPr>
                <w:rFonts w:ascii="Arial" w:hAnsi="Arial" w:cs="Arial"/>
                <w:sz w:val="20"/>
                <w:szCs w:val="20"/>
              </w:rPr>
              <w:t xml:space="preserve">security flyer </w:t>
            </w:r>
            <w:r w:rsidR="00272EAE">
              <w:rPr>
                <w:rFonts w:ascii="Arial" w:hAnsi="Arial" w:cs="Arial"/>
                <w:sz w:val="20"/>
                <w:szCs w:val="20"/>
              </w:rPr>
              <w:t xml:space="preserve">(Appendix 1) </w:t>
            </w:r>
            <w:r w:rsidR="00EB07D7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72EAE">
              <w:rPr>
                <w:rFonts w:ascii="Arial" w:hAnsi="Arial" w:cs="Arial"/>
                <w:sz w:val="20"/>
                <w:szCs w:val="20"/>
              </w:rPr>
              <w:t>resident</w:t>
            </w:r>
            <w:r w:rsidR="00EB07D7">
              <w:rPr>
                <w:rFonts w:ascii="Arial" w:hAnsi="Arial" w:cs="Arial"/>
                <w:sz w:val="20"/>
                <w:szCs w:val="20"/>
              </w:rPr>
              <w:t>s</w:t>
            </w:r>
            <w:r w:rsidR="004B11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D7">
              <w:rPr>
                <w:rFonts w:ascii="Arial" w:hAnsi="Arial" w:cs="Arial"/>
                <w:sz w:val="20"/>
                <w:szCs w:val="20"/>
              </w:rPr>
              <w:t>in Hemp Lane and The Twist where there ha</w:t>
            </w:r>
            <w:r w:rsidR="00D200F8">
              <w:rPr>
                <w:rFonts w:ascii="Arial" w:hAnsi="Arial" w:cs="Arial"/>
                <w:sz w:val="20"/>
                <w:szCs w:val="20"/>
              </w:rPr>
              <w:t>s</w:t>
            </w:r>
            <w:r w:rsidR="00EB07D7">
              <w:rPr>
                <w:rFonts w:ascii="Arial" w:hAnsi="Arial" w:cs="Arial"/>
                <w:sz w:val="20"/>
                <w:szCs w:val="20"/>
              </w:rPr>
              <w:t xml:space="preserve"> been a number of burglaries over </w:t>
            </w:r>
            <w:r w:rsidR="001923F0">
              <w:rPr>
                <w:rFonts w:ascii="Arial" w:hAnsi="Arial" w:cs="Arial"/>
                <w:sz w:val="20"/>
                <w:szCs w:val="20"/>
              </w:rPr>
              <w:t>recent months</w:t>
            </w:r>
            <w:r w:rsidR="00597DC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83" w:type="dxa"/>
          </w:tcPr>
          <w:p w14:paraId="6951D1EE" w14:textId="77777777" w:rsidR="00C97C88" w:rsidRDefault="00C97C8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A730C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E02F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B90719" w14:textId="77777777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E138B" w14:textId="4B41CE11" w:rsidR="009A143A" w:rsidRDefault="009A143A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590BBF0A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1B5CD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E4160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6771F" w14:textId="77777777" w:rsidR="00F83CD8" w:rsidRDefault="00F83CD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8875" w14:textId="77777777" w:rsidR="00F83CD8" w:rsidRDefault="00F83CD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3D37F" w14:textId="77777777" w:rsidR="00F83CD8" w:rsidRDefault="00F83CD8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0FA1C" w14:textId="77777777" w:rsidR="008C4B29" w:rsidRDefault="008C4B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79C75" w14:textId="77777777" w:rsidR="00F55164" w:rsidRDefault="00F55164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F6AE1" w14:textId="3F9E9930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0842B6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D280386" w14:textId="1D87BB36" w:rsidR="0076602D" w:rsidRDefault="000842B6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  <w:p w14:paraId="437165F4" w14:textId="77777777" w:rsidR="0076602D" w:rsidRDefault="0076602D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ED868" w14:textId="77777777" w:rsidR="007946F4" w:rsidRDefault="007946F4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48FBE" w14:textId="77777777" w:rsidR="008C4B29" w:rsidRDefault="008C4B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B8274" w14:textId="77777777" w:rsidR="008C4B29" w:rsidRDefault="008C4B2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EFC45" w14:textId="11D6CD75" w:rsidR="008C4B29" w:rsidRDefault="0029126B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  <w:p w14:paraId="38666C8F" w14:textId="16DBC1F1" w:rsidR="007946F4" w:rsidRDefault="007946F4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CCB08" w14:textId="77777777" w:rsidR="006E35EE" w:rsidRDefault="006E35EE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BB047" w14:textId="2127AA48" w:rsidR="004B13A9" w:rsidRDefault="004B13A9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9EBAB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653D3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468E2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499FC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3F143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5027A4D8" w14:textId="3F7FCA94" w:rsidR="00023563" w:rsidRDefault="00023563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DW/</w:t>
            </w:r>
          </w:p>
          <w:p w14:paraId="5B7313C1" w14:textId="77777777" w:rsidR="005C7FF1" w:rsidRDefault="005C7FF1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</w:t>
            </w:r>
          </w:p>
          <w:p w14:paraId="1FE8112E" w14:textId="77777777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19321" w14:textId="77777777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5793F" w14:textId="77777777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96796" w14:textId="77777777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A69BB" w14:textId="77777777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ECA7F" w14:textId="77777777" w:rsidR="00D56A1C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D1B59" w14:textId="0E2F585F" w:rsidR="00D56A1C" w:rsidRPr="00FD4BCF" w:rsidRDefault="00D56A1C" w:rsidP="00FA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32146A" w:rsidRPr="00410B4A" w14:paraId="6F816CEE" w14:textId="77777777" w:rsidTr="00BE662E">
        <w:trPr>
          <w:trHeight w:val="397"/>
        </w:trPr>
        <w:tc>
          <w:tcPr>
            <w:tcW w:w="846" w:type="dxa"/>
          </w:tcPr>
          <w:p w14:paraId="4ACC780B" w14:textId="77777777" w:rsidR="009A143A" w:rsidRDefault="009A143A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C275F" w14:textId="49C0DF23" w:rsidR="0032146A" w:rsidRPr="00C97C88" w:rsidRDefault="00C97C8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23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3608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B231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71BB7B8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150B5" w14:textId="1F45300D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360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B13A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3608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ECEA62" w14:textId="76E87CC0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6D912" w14:textId="31C2632D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394CF" w14:textId="4C508C69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7E57D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C36365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DD8078" w14:textId="77777777" w:rsidR="005825B3" w:rsidRDefault="005825B3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09D8F7" w14:textId="77777777" w:rsidR="0057270E" w:rsidRDefault="0057270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CFB65" w14:textId="77777777" w:rsidR="0057270E" w:rsidRDefault="0057270E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01CAD" w14:textId="01D563A9" w:rsidR="007F2193" w:rsidRPr="00B86182" w:rsidRDefault="00B86182" w:rsidP="00D938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C022B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6913B1A" w14:textId="77777777" w:rsidR="00B86182" w:rsidRDefault="00B86182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4F85" w14:textId="48F960C1" w:rsidR="00F17A41" w:rsidRDefault="00F17A41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C022B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40A522D" w14:textId="59435DAC" w:rsidR="008F6900" w:rsidRDefault="008F69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C8DF8" w14:textId="77777777" w:rsidR="00F151D4" w:rsidRDefault="00F151D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910D13" w14:textId="77777777" w:rsidR="00F151D4" w:rsidRDefault="00F151D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A89681" w14:textId="77777777" w:rsidR="00F151D4" w:rsidRDefault="00F151D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DDC23C" w14:textId="77777777" w:rsidR="00F151D4" w:rsidRDefault="00F151D4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6D7F6E" w14:textId="49A6D5D5" w:rsidR="00835AA8" w:rsidRPr="0055276B" w:rsidRDefault="00835AA8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8F8BCB" w14:textId="7AF28E09" w:rsidR="00835AA8" w:rsidRDefault="00835AA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33C47" w14:textId="77777777" w:rsidR="00264F7D" w:rsidRDefault="00264F7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EFDF9" w14:textId="77777777" w:rsidR="00264F7D" w:rsidRDefault="00264F7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96CFB" w14:textId="77777777" w:rsidR="00264F7D" w:rsidRDefault="00264F7D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96E94" w14:textId="77777777" w:rsidR="000D6E44" w:rsidRDefault="000D6E44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FDE50" w14:textId="30FA35A9" w:rsidR="00835AA8" w:rsidRDefault="00510DAA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022B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16D8DB01" w14:textId="185665B2" w:rsidR="00835AA8" w:rsidRDefault="00835AA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A2C1B" w14:textId="5BE61D94" w:rsidR="00E86C5C" w:rsidRPr="00993FD3" w:rsidRDefault="00993FD3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65180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  <w:p w14:paraId="20C1C1EB" w14:textId="77777777" w:rsidR="00E86C5C" w:rsidRDefault="00E86C5C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26BAB" w14:textId="1BDACBC3" w:rsidR="00E86C5C" w:rsidRPr="000C5B05" w:rsidRDefault="00E86C5C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483DC" w14:textId="77777777" w:rsidR="00E86C5C" w:rsidRDefault="00E86C5C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336FB" w14:textId="77777777" w:rsidR="005B05EA" w:rsidRDefault="005B05EA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94F7D" w14:textId="77777777" w:rsidR="005B05EA" w:rsidRDefault="005B05EA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9611B" w14:textId="77777777" w:rsidR="005B05EA" w:rsidRDefault="005B05EA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9C087" w14:textId="77777777" w:rsidR="003E2474" w:rsidRDefault="003E2474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D1343B" w14:textId="77777777" w:rsidR="003E2474" w:rsidRDefault="003E2474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A13C3" w14:textId="77777777" w:rsidR="00684C98" w:rsidRDefault="00684C9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A970A" w14:textId="77777777" w:rsidR="00684C98" w:rsidRDefault="00684C9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EF076" w14:textId="77777777" w:rsidR="00684C98" w:rsidRDefault="00684C9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51749" w14:textId="2C612616" w:rsidR="00835AA8" w:rsidRPr="00402065" w:rsidRDefault="00835AA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94E6DB9" w14:textId="60D4370F" w:rsidR="008F6900" w:rsidRDefault="008F6900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9A087" w14:textId="6F8080F8" w:rsidR="0032146A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F6E61D6" w14:textId="77777777" w:rsidR="008F6900" w:rsidRDefault="008F6900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6F256" w14:textId="77777777" w:rsidR="007F2193" w:rsidRDefault="007F2193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F8E17" w14:textId="77777777" w:rsidR="00835AA8" w:rsidRDefault="00835AA8" w:rsidP="00D938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91B01" w14:textId="77777777" w:rsidR="002B41ED" w:rsidRDefault="002B41E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47EE5" w14:textId="77777777" w:rsidR="00461816" w:rsidRDefault="0046181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D343C" w14:textId="77777777" w:rsidR="00461816" w:rsidRDefault="0046181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83A7E" w14:textId="77777777" w:rsidR="00461816" w:rsidRDefault="00461816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ECCC81" w14:textId="77777777" w:rsidR="00535FA1" w:rsidRDefault="00535FA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D9AF5E" w14:textId="1FF054AA" w:rsidR="002B41ED" w:rsidRDefault="002B41E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443C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</w:t>
            </w:r>
          </w:p>
          <w:p w14:paraId="23B163A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1E7CFD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D48F49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9D78DC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1FBA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7D3159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B08154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7488A1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73AC48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82739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F2D21B" w14:textId="77777777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63E39C" w14:textId="77777777" w:rsidR="00C64392" w:rsidRDefault="00C64392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49DF8B" w14:textId="0498C255" w:rsidR="00845A2A" w:rsidRDefault="00845A2A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13.3</w:t>
            </w:r>
          </w:p>
          <w:p w14:paraId="398AE4E4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17AD9E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3C46C6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B79A1A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CBECF0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67AB63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22952E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40D934" w14:textId="77777777" w:rsidR="00A92ECD" w:rsidRDefault="00A92ECD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13.4</w:t>
            </w:r>
          </w:p>
          <w:p w14:paraId="29793F9E" w14:textId="77777777" w:rsidR="009B3231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D5A671" w14:textId="77777777" w:rsidR="009B3231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788FE1" w14:textId="77777777" w:rsidR="009B3231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DA72EC" w14:textId="77777777" w:rsidR="009B3231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4B34D" w14:textId="77777777" w:rsidR="009B3231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86DA5" w14:textId="77777777" w:rsidR="009B3231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8646D7" w14:textId="714622D7" w:rsidR="009B3231" w:rsidRPr="002B41ED" w:rsidRDefault="009B3231" w:rsidP="00D938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13.5</w:t>
            </w:r>
          </w:p>
        </w:tc>
        <w:tc>
          <w:tcPr>
            <w:tcW w:w="7587" w:type="dxa"/>
          </w:tcPr>
          <w:p w14:paraId="5FE2C011" w14:textId="09BA7C61" w:rsidR="00236089" w:rsidRDefault="00236089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7CE29A" w14:textId="3381081D" w:rsidR="0032146A" w:rsidRPr="00B86182" w:rsidRDefault="00075BF4" w:rsidP="00151D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Tring and District Transport Plan</w:t>
            </w:r>
          </w:p>
          <w:p w14:paraId="440DF068" w14:textId="77777777" w:rsidR="0032146A" w:rsidRDefault="0032146A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CA40A" w14:textId="10503C3B" w:rsidR="0032146A" w:rsidRDefault="00566D3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receive an update report</w:t>
            </w:r>
          </w:p>
          <w:p w14:paraId="1EA70732" w14:textId="08CBC2F0" w:rsidR="00B70BC1" w:rsidRDefault="00B70BC1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022664" w14:textId="27B477C3" w:rsidR="00B70BC1" w:rsidRDefault="00FB71CC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D Moor</w:t>
            </w:r>
            <w:r w:rsidR="000C5F4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7100DD">
              <w:rPr>
                <w:rFonts w:ascii="Arial" w:hAnsi="Arial" w:cs="Arial"/>
                <w:sz w:val="20"/>
                <w:szCs w:val="20"/>
              </w:rPr>
              <w:t xml:space="preserve">reported </w:t>
            </w:r>
            <w:r w:rsidR="000C5F40">
              <w:rPr>
                <w:rFonts w:ascii="Arial" w:hAnsi="Arial" w:cs="Arial"/>
                <w:sz w:val="20"/>
                <w:szCs w:val="20"/>
              </w:rPr>
              <w:t>that</w:t>
            </w:r>
            <w:r w:rsidR="00807D97">
              <w:rPr>
                <w:rFonts w:ascii="Arial" w:hAnsi="Arial" w:cs="Arial"/>
                <w:sz w:val="20"/>
                <w:szCs w:val="20"/>
              </w:rPr>
              <w:t xml:space="preserve"> the Tring Transport survey </w:t>
            </w:r>
            <w:r w:rsidR="00610832">
              <w:rPr>
                <w:rFonts w:ascii="Arial" w:hAnsi="Arial" w:cs="Arial"/>
                <w:sz w:val="20"/>
                <w:szCs w:val="20"/>
              </w:rPr>
              <w:t xml:space="preserve">analysing </w:t>
            </w:r>
            <w:r w:rsidR="005A64E6">
              <w:rPr>
                <w:rFonts w:ascii="Arial" w:hAnsi="Arial" w:cs="Arial"/>
                <w:sz w:val="20"/>
                <w:szCs w:val="20"/>
              </w:rPr>
              <w:t xml:space="preserve">passenger profiles </w:t>
            </w:r>
            <w:r w:rsidR="00807D97">
              <w:rPr>
                <w:rFonts w:ascii="Arial" w:hAnsi="Arial" w:cs="Arial"/>
                <w:sz w:val="20"/>
                <w:szCs w:val="20"/>
              </w:rPr>
              <w:t xml:space="preserve">was discussed at the recent meeting.  </w:t>
            </w:r>
            <w:r w:rsidR="00014F8C">
              <w:rPr>
                <w:rFonts w:ascii="Arial" w:hAnsi="Arial" w:cs="Arial"/>
                <w:sz w:val="20"/>
                <w:szCs w:val="20"/>
              </w:rPr>
              <w:t>A m</w:t>
            </w:r>
            <w:r w:rsidR="00807D97">
              <w:rPr>
                <w:rFonts w:ascii="Arial" w:hAnsi="Arial" w:cs="Arial"/>
                <w:sz w:val="20"/>
                <w:szCs w:val="20"/>
              </w:rPr>
              <w:t xml:space="preserve">ajor outcome of </w:t>
            </w:r>
            <w:r w:rsidR="00014F8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07D97">
              <w:rPr>
                <w:rFonts w:ascii="Arial" w:hAnsi="Arial" w:cs="Arial"/>
                <w:sz w:val="20"/>
                <w:szCs w:val="20"/>
              </w:rPr>
              <w:t xml:space="preserve">meeting was the launch of the </w:t>
            </w:r>
            <w:r w:rsidR="00A426A9">
              <w:rPr>
                <w:rFonts w:ascii="Arial" w:hAnsi="Arial" w:cs="Arial"/>
                <w:sz w:val="20"/>
                <w:szCs w:val="20"/>
              </w:rPr>
              <w:t>London North</w:t>
            </w:r>
            <w:r w:rsidR="00464CC3">
              <w:rPr>
                <w:rFonts w:ascii="Arial" w:hAnsi="Arial" w:cs="Arial"/>
                <w:sz w:val="20"/>
                <w:szCs w:val="20"/>
              </w:rPr>
              <w:t>-</w:t>
            </w:r>
            <w:r w:rsidR="00A426A9">
              <w:rPr>
                <w:rFonts w:ascii="Arial" w:hAnsi="Arial" w:cs="Arial"/>
                <w:sz w:val="20"/>
                <w:szCs w:val="20"/>
              </w:rPr>
              <w:t>western R</w:t>
            </w:r>
            <w:r w:rsidR="003F2F21">
              <w:rPr>
                <w:rFonts w:ascii="Arial" w:hAnsi="Arial" w:cs="Arial"/>
                <w:sz w:val="20"/>
                <w:szCs w:val="20"/>
              </w:rPr>
              <w:t>ailway Lift</w:t>
            </w:r>
            <w:r w:rsidR="00464CC3">
              <w:rPr>
                <w:rFonts w:ascii="Arial" w:hAnsi="Arial" w:cs="Arial"/>
                <w:sz w:val="20"/>
                <w:szCs w:val="20"/>
              </w:rPr>
              <w:t>-</w:t>
            </w:r>
            <w:r w:rsidR="003F2F21"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="006154FD">
              <w:rPr>
                <w:rFonts w:ascii="Arial" w:hAnsi="Arial" w:cs="Arial"/>
                <w:sz w:val="20"/>
                <w:szCs w:val="20"/>
              </w:rPr>
              <w:t>Scheme</w:t>
            </w:r>
            <w:r w:rsidR="00E32027">
              <w:rPr>
                <w:rFonts w:ascii="Arial" w:hAnsi="Arial" w:cs="Arial"/>
                <w:sz w:val="20"/>
                <w:szCs w:val="20"/>
              </w:rPr>
              <w:t xml:space="preserve">.  Flyers have been posted on the Parish Council </w:t>
            </w:r>
            <w:r w:rsidR="00504700">
              <w:rPr>
                <w:rFonts w:ascii="Arial" w:hAnsi="Arial" w:cs="Arial"/>
                <w:sz w:val="20"/>
                <w:szCs w:val="20"/>
              </w:rPr>
              <w:t>noticeboard, website and Facebook</w:t>
            </w:r>
            <w:r w:rsidR="005825B3">
              <w:rPr>
                <w:rFonts w:ascii="Arial" w:hAnsi="Arial" w:cs="Arial"/>
                <w:sz w:val="20"/>
                <w:szCs w:val="20"/>
              </w:rPr>
              <w:t xml:space="preserve"> page.</w:t>
            </w:r>
            <w:r w:rsidR="008E7A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11D7">
              <w:rPr>
                <w:rFonts w:ascii="Arial" w:hAnsi="Arial" w:cs="Arial"/>
                <w:sz w:val="20"/>
                <w:szCs w:val="20"/>
              </w:rPr>
              <w:t xml:space="preserve">The station forecourt is to be redeveloped </w:t>
            </w:r>
            <w:r w:rsidR="006D0267">
              <w:rPr>
                <w:rFonts w:ascii="Arial" w:hAnsi="Arial" w:cs="Arial"/>
                <w:sz w:val="20"/>
                <w:szCs w:val="20"/>
              </w:rPr>
              <w:t xml:space="preserve">in conjunction with on-going accessibility </w:t>
            </w:r>
            <w:r w:rsidR="00A9152B">
              <w:rPr>
                <w:rFonts w:ascii="Arial" w:hAnsi="Arial" w:cs="Arial"/>
                <w:sz w:val="20"/>
                <w:szCs w:val="20"/>
              </w:rPr>
              <w:t>improvements taking place.</w:t>
            </w:r>
          </w:p>
          <w:p w14:paraId="261E3C0D" w14:textId="70F28B12" w:rsidR="00566D34" w:rsidRDefault="00566D34" w:rsidP="009A1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7D06BE" w14:textId="3C3D46FB" w:rsidR="007F2193" w:rsidRPr="00B86182" w:rsidRDefault="00B86182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182">
              <w:rPr>
                <w:rFonts w:ascii="Arial" w:hAnsi="Arial" w:cs="Arial"/>
                <w:b/>
                <w:sz w:val="20"/>
                <w:szCs w:val="20"/>
              </w:rPr>
              <w:t>Climate Change Emergency</w:t>
            </w:r>
          </w:p>
          <w:p w14:paraId="5D1CE7CE" w14:textId="77777777" w:rsidR="004734BF" w:rsidRDefault="004734BF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E315D5" w14:textId="25D0796D" w:rsidR="00F17A41" w:rsidRDefault="00F17A41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B09E6">
              <w:rPr>
                <w:rFonts w:ascii="Arial" w:hAnsi="Arial" w:cs="Arial"/>
                <w:bCs/>
                <w:sz w:val="20"/>
                <w:szCs w:val="20"/>
              </w:rPr>
              <w:t xml:space="preserve">receive a report from </w:t>
            </w:r>
            <w:r w:rsidR="00BB5DB8">
              <w:rPr>
                <w:rFonts w:ascii="Arial" w:hAnsi="Arial" w:cs="Arial"/>
                <w:bCs/>
                <w:sz w:val="20"/>
                <w:szCs w:val="20"/>
              </w:rPr>
              <w:t>Sustainable Wigginton</w:t>
            </w:r>
          </w:p>
          <w:p w14:paraId="49CF23D6" w14:textId="2A9EAF65" w:rsidR="00BB5DB8" w:rsidRDefault="00BB5DB8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3BD1FA" w14:textId="7484CD07" w:rsidR="00BA7D27" w:rsidRDefault="00443C96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Sustainable Wigginton held </w:t>
            </w:r>
            <w:r w:rsidR="00BD14A1">
              <w:rPr>
                <w:rFonts w:ascii="Arial" w:hAnsi="Arial" w:cs="Arial"/>
                <w:bCs/>
                <w:sz w:val="20"/>
                <w:szCs w:val="20"/>
              </w:rPr>
              <w:t>a successful open meeting on 21</w:t>
            </w:r>
            <w:r w:rsidR="00BD14A1" w:rsidRPr="00BD14A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BD14A1">
              <w:rPr>
                <w:rFonts w:ascii="Arial" w:hAnsi="Arial" w:cs="Arial"/>
                <w:bCs/>
                <w:sz w:val="20"/>
                <w:szCs w:val="20"/>
              </w:rPr>
              <w:t xml:space="preserve"> September in the Village Hall </w:t>
            </w:r>
            <w:r w:rsidR="00AD7394">
              <w:rPr>
                <w:rFonts w:ascii="Arial" w:hAnsi="Arial" w:cs="Arial"/>
                <w:bCs/>
                <w:sz w:val="20"/>
                <w:szCs w:val="20"/>
              </w:rPr>
              <w:t>to discuss ideas for actions against climate change to form the basis for a plan for Wigginton</w:t>
            </w:r>
            <w:r w:rsidR="004C20EB">
              <w:rPr>
                <w:rFonts w:ascii="Arial" w:hAnsi="Arial" w:cs="Arial"/>
                <w:bCs/>
                <w:sz w:val="20"/>
                <w:szCs w:val="20"/>
              </w:rPr>
              <w:t>.  The meeting was attended by approx. 35 people with discussions cent</w:t>
            </w:r>
            <w:r w:rsidR="001813A5"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="004C20EB">
              <w:rPr>
                <w:rFonts w:ascii="Arial" w:hAnsi="Arial" w:cs="Arial"/>
                <w:bCs/>
                <w:sz w:val="20"/>
                <w:szCs w:val="20"/>
              </w:rPr>
              <w:t xml:space="preserve">d around </w:t>
            </w:r>
            <w:r w:rsidR="001813A5">
              <w:rPr>
                <w:rFonts w:ascii="Arial" w:hAnsi="Arial" w:cs="Arial"/>
                <w:bCs/>
                <w:sz w:val="20"/>
                <w:szCs w:val="20"/>
              </w:rPr>
              <w:t>seven topic</w:t>
            </w:r>
            <w:r w:rsidR="00034AA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D52A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9933E0">
              <w:rPr>
                <w:rFonts w:ascii="Arial" w:hAnsi="Arial" w:cs="Arial"/>
                <w:bCs/>
                <w:sz w:val="20"/>
                <w:szCs w:val="20"/>
              </w:rPr>
              <w:t xml:space="preserve"> namely</w:t>
            </w:r>
            <w:r w:rsidR="00FD52A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90069">
              <w:rPr>
                <w:rFonts w:ascii="Arial" w:hAnsi="Arial" w:cs="Arial"/>
                <w:bCs/>
                <w:sz w:val="20"/>
                <w:szCs w:val="20"/>
              </w:rPr>
              <w:t xml:space="preserve">biodiversity, built environment, </w:t>
            </w:r>
            <w:r w:rsidR="0027649A">
              <w:rPr>
                <w:rFonts w:ascii="Arial" w:hAnsi="Arial" w:cs="Arial"/>
                <w:bCs/>
                <w:sz w:val="20"/>
                <w:szCs w:val="20"/>
              </w:rPr>
              <w:t>energy, food production, food waste, transport, waste and packaging.</w:t>
            </w:r>
            <w:r w:rsidR="009D556E">
              <w:rPr>
                <w:rFonts w:ascii="Arial" w:hAnsi="Arial" w:cs="Arial"/>
                <w:bCs/>
                <w:sz w:val="20"/>
                <w:szCs w:val="20"/>
              </w:rPr>
              <w:t xml:space="preserve">  Sustainable Wigginton are now </w:t>
            </w:r>
            <w:r w:rsidR="006C5930">
              <w:rPr>
                <w:rFonts w:ascii="Arial" w:hAnsi="Arial" w:cs="Arial"/>
                <w:bCs/>
                <w:sz w:val="20"/>
                <w:szCs w:val="20"/>
              </w:rPr>
              <w:t>developing the plan and gathering support around</w:t>
            </w:r>
            <w:r w:rsidR="000549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C5930">
              <w:rPr>
                <w:rFonts w:ascii="Arial" w:hAnsi="Arial" w:cs="Arial"/>
                <w:bCs/>
                <w:sz w:val="20"/>
                <w:szCs w:val="20"/>
              </w:rPr>
              <w:t>particular acti</w:t>
            </w:r>
            <w:r w:rsidR="00264F7D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6C593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64F7D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6C5930">
              <w:rPr>
                <w:rFonts w:ascii="Arial" w:hAnsi="Arial" w:cs="Arial"/>
                <w:bCs/>
                <w:sz w:val="20"/>
                <w:szCs w:val="20"/>
              </w:rPr>
              <w:t xml:space="preserve">ies to help </w:t>
            </w:r>
            <w:r w:rsidR="00264F7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6C5930">
              <w:rPr>
                <w:rFonts w:ascii="Arial" w:hAnsi="Arial" w:cs="Arial"/>
                <w:bCs/>
                <w:sz w:val="20"/>
                <w:szCs w:val="20"/>
              </w:rPr>
              <w:t>nsure the plan is deli</w:t>
            </w:r>
            <w:r w:rsidR="00264F7D">
              <w:rPr>
                <w:rFonts w:ascii="Arial" w:hAnsi="Arial" w:cs="Arial"/>
                <w:bCs/>
                <w:sz w:val="20"/>
                <w:szCs w:val="20"/>
              </w:rPr>
              <w:t>verable</w:t>
            </w:r>
            <w:r w:rsidR="00E968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909F4B4" w14:textId="34FFF63F" w:rsidR="00E96804" w:rsidRDefault="00E96804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Sustainable Wigginton will </w:t>
            </w:r>
            <w:r w:rsidR="000D6E44">
              <w:rPr>
                <w:rFonts w:ascii="Arial" w:hAnsi="Arial" w:cs="Arial"/>
                <w:bCs/>
                <w:sz w:val="20"/>
                <w:szCs w:val="20"/>
              </w:rPr>
              <w:t>have a stall at the Tring Climate Event on 26</w:t>
            </w:r>
            <w:r w:rsidR="000D6E44" w:rsidRPr="000D6E44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0D6E44">
              <w:rPr>
                <w:rFonts w:ascii="Arial" w:hAnsi="Arial" w:cs="Arial"/>
                <w:bCs/>
                <w:sz w:val="20"/>
                <w:szCs w:val="20"/>
              </w:rPr>
              <w:t xml:space="preserve"> October between 10am and 3pm in the Victoria Hall.</w:t>
            </w:r>
          </w:p>
          <w:p w14:paraId="5CC496E3" w14:textId="23FF3BD8" w:rsidR="00504F62" w:rsidRDefault="00504F62" w:rsidP="00151D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518CFA" w14:textId="691AED63" w:rsidR="00835AA8" w:rsidRDefault="002C7D98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Website</w:t>
            </w:r>
            <w:r w:rsidR="00BB140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1B577E">
              <w:rPr>
                <w:rFonts w:ascii="Arial" w:hAnsi="Arial" w:cs="Arial"/>
                <w:b/>
                <w:sz w:val="20"/>
                <w:szCs w:val="20"/>
              </w:rPr>
              <w:t>IT</w:t>
            </w:r>
          </w:p>
          <w:p w14:paraId="71FE61BE" w14:textId="46F8A54B" w:rsidR="00BB140C" w:rsidRDefault="00BB140C" w:rsidP="00151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9959C" w14:textId="38F2D9A6" w:rsidR="00604601" w:rsidRDefault="001B577E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Update on progress of Website</w:t>
            </w:r>
          </w:p>
          <w:p w14:paraId="57948A7F" w14:textId="78921821" w:rsidR="00E65180" w:rsidRDefault="00E65180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B49CB5" w14:textId="27A8B4D4" w:rsidR="00E65180" w:rsidRDefault="00E65180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Cllr T Grammenos </w:t>
            </w:r>
            <w:r w:rsidR="00550657">
              <w:rPr>
                <w:rFonts w:ascii="Arial" w:hAnsi="Arial" w:cs="Arial"/>
                <w:bCs/>
                <w:sz w:val="20"/>
                <w:szCs w:val="20"/>
              </w:rPr>
              <w:t xml:space="preserve">advised the </w:t>
            </w:r>
            <w:r w:rsidR="00072525">
              <w:rPr>
                <w:rFonts w:ascii="Arial" w:hAnsi="Arial" w:cs="Arial"/>
                <w:bCs/>
                <w:sz w:val="20"/>
                <w:szCs w:val="20"/>
              </w:rPr>
              <w:t xml:space="preserve">framework for the new website is </w:t>
            </w:r>
            <w:r w:rsidR="00C34665">
              <w:rPr>
                <w:rFonts w:ascii="Arial" w:hAnsi="Arial" w:cs="Arial"/>
                <w:bCs/>
                <w:sz w:val="20"/>
                <w:szCs w:val="20"/>
              </w:rPr>
              <w:t xml:space="preserve">ready and will be </w:t>
            </w:r>
            <w:r w:rsidR="00AD528A">
              <w:rPr>
                <w:rFonts w:ascii="Arial" w:hAnsi="Arial" w:cs="Arial"/>
                <w:bCs/>
                <w:sz w:val="20"/>
                <w:szCs w:val="20"/>
              </w:rPr>
              <w:t xml:space="preserve">transferred to Wigginton </w:t>
            </w:r>
            <w:r w:rsidR="003B40AD">
              <w:rPr>
                <w:rFonts w:ascii="Arial" w:hAnsi="Arial" w:cs="Arial"/>
                <w:bCs/>
                <w:sz w:val="20"/>
                <w:szCs w:val="20"/>
              </w:rPr>
              <w:t>in the next few weeks</w:t>
            </w:r>
            <w:r w:rsidR="00D66D1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050C5">
              <w:rPr>
                <w:rFonts w:ascii="Arial" w:hAnsi="Arial" w:cs="Arial"/>
                <w:bCs/>
                <w:sz w:val="20"/>
                <w:szCs w:val="20"/>
              </w:rPr>
              <w:t xml:space="preserve">  He gave an outline of what the new website would look like and requested </w:t>
            </w:r>
            <w:r w:rsidR="00E26982">
              <w:rPr>
                <w:rFonts w:ascii="Arial" w:hAnsi="Arial" w:cs="Arial"/>
                <w:bCs/>
                <w:sz w:val="20"/>
                <w:szCs w:val="20"/>
              </w:rPr>
              <w:t>confirmation that the</w:t>
            </w:r>
            <w:r w:rsidR="000F530A">
              <w:rPr>
                <w:rFonts w:ascii="Arial" w:hAnsi="Arial" w:cs="Arial"/>
                <w:bCs/>
                <w:sz w:val="20"/>
                <w:szCs w:val="20"/>
              </w:rPr>
              <w:t xml:space="preserve"> Parish Council would agree to the</w:t>
            </w:r>
            <w:r w:rsidR="007174BE">
              <w:rPr>
                <w:rFonts w:ascii="Arial" w:hAnsi="Arial" w:cs="Arial"/>
                <w:bCs/>
                <w:sz w:val="20"/>
                <w:szCs w:val="20"/>
              </w:rPr>
              <w:t xml:space="preserve"> purchase</w:t>
            </w:r>
            <w:r w:rsidR="000F530A">
              <w:rPr>
                <w:rFonts w:ascii="Arial" w:hAnsi="Arial" w:cs="Arial"/>
                <w:bCs/>
                <w:sz w:val="20"/>
                <w:szCs w:val="20"/>
              </w:rPr>
              <w:t xml:space="preserve"> of</w:t>
            </w:r>
            <w:r w:rsidR="007174BE">
              <w:rPr>
                <w:rFonts w:ascii="Arial" w:hAnsi="Arial" w:cs="Arial"/>
                <w:bCs/>
                <w:sz w:val="20"/>
                <w:szCs w:val="20"/>
              </w:rPr>
              <w:t xml:space="preserve"> the hosting package.</w:t>
            </w:r>
            <w:r w:rsidR="0053538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4627C">
              <w:rPr>
                <w:rFonts w:ascii="Arial" w:hAnsi="Arial" w:cs="Arial"/>
                <w:bCs/>
                <w:sz w:val="20"/>
                <w:szCs w:val="20"/>
              </w:rPr>
              <w:t xml:space="preserve">Proposed by Cllr. T Grammenos, seconded by Cllr. </w:t>
            </w:r>
            <w:r w:rsidR="00066BB6">
              <w:rPr>
                <w:rFonts w:ascii="Arial" w:hAnsi="Arial" w:cs="Arial"/>
                <w:bCs/>
                <w:sz w:val="20"/>
                <w:szCs w:val="20"/>
              </w:rPr>
              <w:t>D Wilde and resolved unanimously by the Parish Council</w:t>
            </w:r>
            <w:r w:rsidR="0085591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D1154">
              <w:rPr>
                <w:rFonts w:ascii="Arial" w:hAnsi="Arial" w:cs="Arial"/>
                <w:bCs/>
                <w:sz w:val="20"/>
                <w:szCs w:val="20"/>
              </w:rPr>
              <w:t xml:space="preserve"> The website </w:t>
            </w:r>
            <w:r w:rsidR="006019FB">
              <w:rPr>
                <w:rFonts w:ascii="Arial" w:hAnsi="Arial" w:cs="Arial"/>
                <w:bCs/>
                <w:sz w:val="20"/>
                <w:szCs w:val="20"/>
              </w:rPr>
              <w:t xml:space="preserve">will be set up </w:t>
            </w:r>
            <w:r w:rsidR="00456AAB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FD62CF">
              <w:rPr>
                <w:rFonts w:ascii="Arial" w:hAnsi="Arial" w:cs="Arial"/>
                <w:bCs/>
                <w:sz w:val="20"/>
                <w:szCs w:val="20"/>
              </w:rPr>
              <w:t xml:space="preserve">comply with </w:t>
            </w:r>
            <w:r w:rsidR="00DE1548">
              <w:rPr>
                <w:rFonts w:ascii="Arial" w:hAnsi="Arial" w:cs="Arial"/>
                <w:bCs/>
                <w:sz w:val="20"/>
                <w:szCs w:val="20"/>
              </w:rPr>
              <w:t xml:space="preserve">new </w:t>
            </w:r>
            <w:r w:rsidR="001B79A7">
              <w:rPr>
                <w:rFonts w:ascii="Arial" w:hAnsi="Arial" w:cs="Arial"/>
                <w:bCs/>
                <w:sz w:val="20"/>
                <w:szCs w:val="20"/>
              </w:rPr>
              <w:t xml:space="preserve">accessibility </w:t>
            </w:r>
            <w:r w:rsidR="00BE2DAE">
              <w:rPr>
                <w:rFonts w:ascii="Arial" w:hAnsi="Arial" w:cs="Arial"/>
                <w:bCs/>
                <w:sz w:val="20"/>
                <w:szCs w:val="20"/>
              </w:rPr>
              <w:t>regulations</w:t>
            </w:r>
            <w:r w:rsidR="00DE154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E2D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BBA7507" w14:textId="47A160AA" w:rsidR="00855911" w:rsidRDefault="00855911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Cllr T Grammenos to be </w:t>
            </w:r>
            <w:r w:rsidR="009F395F">
              <w:rPr>
                <w:rFonts w:ascii="Arial" w:hAnsi="Arial" w:cs="Arial"/>
                <w:bCs/>
                <w:sz w:val="20"/>
                <w:szCs w:val="20"/>
              </w:rPr>
              <w:t>primary administrato</w:t>
            </w:r>
            <w:r w:rsidR="00314CBA">
              <w:rPr>
                <w:rFonts w:ascii="Arial" w:hAnsi="Arial" w:cs="Arial"/>
                <w:bCs/>
                <w:sz w:val="20"/>
                <w:szCs w:val="20"/>
              </w:rPr>
              <w:t xml:space="preserve">r.  </w:t>
            </w:r>
            <w:r w:rsidR="0048213F">
              <w:rPr>
                <w:rFonts w:ascii="Arial" w:hAnsi="Arial" w:cs="Arial"/>
                <w:bCs/>
                <w:sz w:val="20"/>
                <w:szCs w:val="20"/>
              </w:rPr>
              <w:t xml:space="preserve">Cllr D Moore </w:t>
            </w:r>
            <w:r w:rsidR="0027394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C93FC3">
              <w:rPr>
                <w:rFonts w:ascii="Arial" w:hAnsi="Arial" w:cs="Arial"/>
                <w:bCs/>
                <w:sz w:val="20"/>
                <w:szCs w:val="20"/>
              </w:rPr>
              <w:t xml:space="preserve">be additional back-up </w:t>
            </w:r>
            <w:r w:rsidR="00237BF8">
              <w:rPr>
                <w:rFonts w:ascii="Arial" w:hAnsi="Arial" w:cs="Arial"/>
                <w:bCs/>
                <w:sz w:val="20"/>
                <w:szCs w:val="20"/>
              </w:rPr>
              <w:t xml:space="preserve">administrator. </w:t>
            </w:r>
          </w:p>
          <w:p w14:paraId="0955B15E" w14:textId="00F10373" w:rsidR="0084304F" w:rsidRDefault="0084304F" w:rsidP="00C753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E1FD10" w14:textId="1F70A91C" w:rsidR="00BC437E" w:rsidRDefault="00E756D3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AOB</w:t>
            </w:r>
          </w:p>
          <w:p w14:paraId="3111D98F" w14:textId="77777777" w:rsidR="00E756D3" w:rsidRDefault="00E756D3" w:rsidP="00C753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0A309" w14:textId="08472580" w:rsidR="002B41ED" w:rsidRDefault="00416903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Poors Allotment Trustee</w:t>
            </w:r>
            <w:r w:rsidR="00B220E8">
              <w:rPr>
                <w:rFonts w:ascii="Arial" w:hAnsi="Arial" w:cs="Arial"/>
                <w:sz w:val="20"/>
                <w:szCs w:val="20"/>
              </w:rPr>
              <w:t xml:space="preserve"> Appointmen</w:t>
            </w:r>
            <w:r w:rsidR="002D6AE3">
              <w:rPr>
                <w:rFonts w:ascii="Arial" w:hAnsi="Arial" w:cs="Arial"/>
                <w:sz w:val="20"/>
                <w:szCs w:val="20"/>
              </w:rPr>
              <w:t xml:space="preserve">t </w:t>
            </w:r>
          </w:p>
          <w:p w14:paraId="3E9B9C67" w14:textId="72CBE2C0" w:rsidR="00AB4955" w:rsidRDefault="00AB4955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6C20F" w14:textId="6CA20D97" w:rsidR="00AB4955" w:rsidRDefault="00AB4955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Clerk </w:t>
            </w:r>
            <w:r w:rsidR="00666FEB">
              <w:rPr>
                <w:rFonts w:ascii="Arial" w:hAnsi="Arial" w:cs="Arial"/>
                <w:sz w:val="20"/>
                <w:szCs w:val="20"/>
              </w:rPr>
              <w:t xml:space="preserve">received an email from </w:t>
            </w:r>
            <w:r w:rsidR="008D3442">
              <w:rPr>
                <w:rFonts w:ascii="Arial" w:hAnsi="Arial" w:cs="Arial"/>
                <w:sz w:val="20"/>
                <w:szCs w:val="20"/>
              </w:rPr>
              <w:t xml:space="preserve">the Poors Allotments </w:t>
            </w:r>
            <w:r w:rsidR="00C55795">
              <w:rPr>
                <w:rFonts w:ascii="Arial" w:hAnsi="Arial" w:cs="Arial"/>
                <w:sz w:val="20"/>
                <w:szCs w:val="20"/>
              </w:rPr>
              <w:t>Society Clerk who gave notice th</w:t>
            </w:r>
            <w:r w:rsidR="002D6AE3">
              <w:rPr>
                <w:rFonts w:ascii="Arial" w:hAnsi="Arial" w:cs="Arial"/>
                <w:sz w:val="20"/>
                <w:szCs w:val="20"/>
              </w:rPr>
              <w:t>a</w:t>
            </w:r>
            <w:r w:rsidR="00C55795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2D6AE3">
              <w:rPr>
                <w:rFonts w:ascii="Arial" w:hAnsi="Arial" w:cs="Arial"/>
                <w:sz w:val="20"/>
                <w:szCs w:val="20"/>
              </w:rPr>
              <w:t xml:space="preserve">the terms of office of three of the </w:t>
            </w:r>
            <w:r w:rsidR="003571F8">
              <w:rPr>
                <w:rFonts w:ascii="Arial" w:hAnsi="Arial" w:cs="Arial"/>
                <w:sz w:val="20"/>
                <w:szCs w:val="20"/>
              </w:rPr>
              <w:t>T</w:t>
            </w:r>
            <w:r w:rsidR="002D6AE3">
              <w:rPr>
                <w:rFonts w:ascii="Arial" w:hAnsi="Arial" w:cs="Arial"/>
                <w:sz w:val="20"/>
                <w:szCs w:val="20"/>
              </w:rPr>
              <w:t>rustees</w:t>
            </w:r>
            <w:r w:rsidR="00796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53">
              <w:rPr>
                <w:rFonts w:ascii="Arial" w:hAnsi="Arial" w:cs="Arial"/>
                <w:sz w:val="20"/>
                <w:szCs w:val="20"/>
              </w:rPr>
              <w:t>will end at the end of the month</w:t>
            </w:r>
            <w:r w:rsidR="005774B4">
              <w:rPr>
                <w:rFonts w:ascii="Arial" w:hAnsi="Arial" w:cs="Arial"/>
                <w:sz w:val="20"/>
                <w:szCs w:val="20"/>
              </w:rPr>
              <w:t xml:space="preserve">.  The Parish Council </w:t>
            </w:r>
            <w:r w:rsidR="00281349">
              <w:rPr>
                <w:rFonts w:ascii="Arial" w:hAnsi="Arial" w:cs="Arial"/>
                <w:sz w:val="20"/>
                <w:szCs w:val="20"/>
              </w:rPr>
              <w:t>appoints the Trustees</w:t>
            </w:r>
            <w:r w:rsidR="000E3D4B">
              <w:rPr>
                <w:rFonts w:ascii="Arial" w:hAnsi="Arial" w:cs="Arial"/>
                <w:sz w:val="20"/>
                <w:szCs w:val="20"/>
              </w:rPr>
              <w:t xml:space="preserve"> (it is not an elected post)</w:t>
            </w:r>
            <w:r w:rsidR="009A3ECE">
              <w:rPr>
                <w:rFonts w:ascii="Arial" w:hAnsi="Arial" w:cs="Arial"/>
                <w:sz w:val="20"/>
                <w:szCs w:val="20"/>
              </w:rPr>
              <w:t>.</w:t>
            </w:r>
            <w:r w:rsidR="00B144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652E">
              <w:rPr>
                <w:rFonts w:ascii="Arial" w:hAnsi="Arial" w:cs="Arial"/>
                <w:sz w:val="20"/>
                <w:szCs w:val="20"/>
              </w:rPr>
              <w:t xml:space="preserve">John Kilpatrick, David Newton and Stephen Wilkinson are </w:t>
            </w:r>
            <w:r w:rsidR="00207BA7">
              <w:rPr>
                <w:rFonts w:ascii="Arial" w:hAnsi="Arial" w:cs="Arial"/>
                <w:sz w:val="20"/>
                <w:szCs w:val="20"/>
              </w:rPr>
              <w:t xml:space="preserve">willing continue as Trustees.  </w:t>
            </w:r>
            <w:r w:rsidR="00E16027">
              <w:rPr>
                <w:rFonts w:ascii="Arial" w:hAnsi="Arial" w:cs="Arial"/>
                <w:sz w:val="20"/>
                <w:szCs w:val="20"/>
              </w:rPr>
              <w:t>Cllr D Wilde proposed acceptance</w:t>
            </w:r>
            <w:r w:rsidR="007E1A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2B90">
              <w:rPr>
                <w:rFonts w:ascii="Arial" w:hAnsi="Arial" w:cs="Arial"/>
                <w:sz w:val="20"/>
                <w:szCs w:val="20"/>
              </w:rPr>
              <w:t>seconded by Cllr. S Fordyce and unanimously resolved by the Parish Council</w:t>
            </w:r>
            <w:r w:rsidR="00982FF1">
              <w:rPr>
                <w:rFonts w:ascii="Arial" w:hAnsi="Arial" w:cs="Arial"/>
                <w:sz w:val="20"/>
                <w:szCs w:val="20"/>
              </w:rPr>
              <w:t xml:space="preserve">. Clerk </w:t>
            </w:r>
            <w:r w:rsidR="00535FA1">
              <w:rPr>
                <w:rFonts w:ascii="Arial" w:hAnsi="Arial" w:cs="Arial"/>
                <w:sz w:val="20"/>
                <w:szCs w:val="20"/>
              </w:rPr>
              <w:t>to reply.</w:t>
            </w:r>
          </w:p>
          <w:p w14:paraId="6C6E36FC" w14:textId="77777777" w:rsidR="00684C98" w:rsidRDefault="00684C98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80B33" w14:textId="46D240CB" w:rsidR="00684C98" w:rsidRDefault="00C85975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consider </w:t>
            </w:r>
            <w:r w:rsidR="003732CA">
              <w:rPr>
                <w:rFonts w:ascii="Arial" w:hAnsi="Arial" w:cs="Arial"/>
                <w:sz w:val="20"/>
                <w:szCs w:val="20"/>
              </w:rPr>
              <w:t>complaint re parking on Chesham Road</w:t>
            </w:r>
          </w:p>
          <w:p w14:paraId="0B0C8DAE" w14:textId="7BA40F32" w:rsidR="00AA5F54" w:rsidRDefault="00AA5F54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7D9D6" w14:textId="546E6D65" w:rsidR="00AA5F54" w:rsidRDefault="00A67707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Parking and passing issues along Chesham Road were highlighted to the Parish Council by two members of the public </w:t>
            </w:r>
            <w:r w:rsidR="00DE44ED">
              <w:rPr>
                <w:rFonts w:ascii="Arial" w:hAnsi="Arial" w:cs="Arial"/>
                <w:sz w:val="20"/>
                <w:szCs w:val="20"/>
              </w:rPr>
              <w:t xml:space="preserve">present at the meeting.  </w:t>
            </w:r>
            <w:r w:rsidR="008060CD">
              <w:rPr>
                <w:rFonts w:ascii="Arial" w:hAnsi="Arial" w:cs="Arial"/>
                <w:sz w:val="20"/>
                <w:szCs w:val="20"/>
              </w:rPr>
              <w:t xml:space="preserve">The popularity of the play area and </w:t>
            </w:r>
            <w:r w:rsidR="00480D36">
              <w:rPr>
                <w:rFonts w:ascii="Arial" w:hAnsi="Arial" w:cs="Arial"/>
                <w:sz w:val="20"/>
                <w:szCs w:val="20"/>
              </w:rPr>
              <w:t>Village Shop and café have result</w:t>
            </w:r>
            <w:r w:rsidR="009E659A">
              <w:rPr>
                <w:rFonts w:ascii="Arial" w:hAnsi="Arial" w:cs="Arial"/>
                <w:sz w:val="20"/>
                <w:szCs w:val="20"/>
              </w:rPr>
              <w:t xml:space="preserve">ed in an increase in traffic and parking </w:t>
            </w:r>
            <w:r w:rsidR="002116F4">
              <w:rPr>
                <w:rFonts w:ascii="Arial" w:hAnsi="Arial" w:cs="Arial"/>
                <w:sz w:val="20"/>
                <w:szCs w:val="20"/>
              </w:rPr>
              <w:t xml:space="preserve">along Chesham Road.  Football at the weekend also adds to the </w:t>
            </w:r>
            <w:r w:rsidR="00213F1E">
              <w:rPr>
                <w:rFonts w:ascii="Arial" w:hAnsi="Arial" w:cs="Arial"/>
                <w:sz w:val="20"/>
                <w:szCs w:val="20"/>
              </w:rPr>
              <w:t xml:space="preserve">congestion.  </w:t>
            </w:r>
            <w:r w:rsidR="00C04CBA">
              <w:rPr>
                <w:rFonts w:ascii="Arial" w:hAnsi="Arial" w:cs="Arial"/>
                <w:sz w:val="20"/>
                <w:szCs w:val="20"/>
              </w:rPr>
              <w:t>I</w:t>
            </w:r>
            <w:r w:rsidR="00164944">
              <w:rPr>
                <w:rFonts w:ascii="Arial" w:hAnsi="Arial" w:cs="Arial"/>
                <w:sz w:val="20"/>
                <w:szCs w:val="20"/>
              </w:rPr>
              <w:t xml:space="preserve">ncidents </w:t>
            </w:r>
            <w:r w:rsidR="00A941D7">
              <w:rPr>
                <w:rFonts w:ascii="Arial" w:hAnsi="Arial" w:cs="Arial"/>
                <w:sz w:val="20"/>
                <w:szCs w:val="20"/>
              </w:rPr>
              <w:t>where traffic is unable to pass</w:t>
            </w:r>
            <w:r w:rsidR="008053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944">
              <w:rPr>
                <w:rFonts w:ascii="Arial" w:hAnsi="Arial" w:cs="Arial"/>
                <w:sz w:val="20"/>
                <w:szCs w:val="20"/>
              </w:rPr>
              <w:t>were reported to the meeting</w:t>
            </w:r>
            <w:r w:rsidR="00976DC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A54E3">
              <w:rPr>
                <w:rFonts w:ascii="Arial" w:hAnsi="Arial" w:cs="Arial"/>
                <w:sz w:val="20"/>
                <w:szCs w:val="20"/>
              </w:rPr>
              <w:t xml:space="preserve">It was suggested double yellow lines </w:t>
            </w:r>
            <w:r w:rsidR="00635F4B">
              <w:rPr>
                <w:rFonts w:ascii="Arial" w:hAnsi="Arial" w:cs="Arial"/>
                <w:sz w:val="20"/>
                <w:szCs w:val="20"/>
              </w:rPr>
              <w:t>should be implemented either side of the entrance to the Sports Field</w:t>
            </w:r>
            <w:r w:rsidR="00E326DB">
              <w:rPr>
                <w:rFonts w:ascii="Arial" w:hAnsi="Arial" w:cs="Arial"/>
                <w:sz w:val="20"/>
                <w:szCs w:val="20"/>
              </w:rPr>
              <w:t xml:space="preserve"> to maintain a free passing place.</w:t>
            </w:r>
            <w:r w:rsidR="00B703A0">
              <w:rPr>
                <w:rFonts w:ascii="Arial" w:hAnsi="Arial" w:cs="Arial"/>
                <w:sz w:val="20"/>
                <w:szCs w:val="20"/>
              </w:rPr>
              <w:t xml:space="preserve">  After discussion it was </w:t>
            </w:r>
            <w:r w:rsidR="00E712E3">
              <w:rPr>
                <w:rFonts w:ascii="Arial" w:hAnsi="Arial" w:cs="Arial"/>
                <w:sz w:val="20"/>
                <w:szCs w:val="20"/>
              </w:rPr>
              <w:t xml:space="preserve">decided that Cllrs D Wilde and S Walker would conduct a site visit </w:t>
            </w:r>
            <w:r w:rsidR="00AE219F">
              <w:rPr>
                <w:rFonts w:ascii="Arial" w:hAnsi="Arial" w:cs="Arial"/>
                <w:sz w:val="20"/>
                <w:szCs w:val="20"/>
              </w:rPr>
              <w:t>to review options and report back to the Novemb</w:t>
            </w:r>
            <w:r w:rsidR="00890553">
              <w:rPr>
                <w:rFonts w:ascii="Arial" w:hAnsi="Arial" w:cs="Arial"/>
                <w:sz w:val="20"/>
                <w:szCs w:val="20"/>
              </w:rPr>
              <w:t>er meeting.</w:t>
            </w:r>
            <w:r w:rsidR="00BA67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213A">
              <w:rPr>
                <w:rFonts w:ascii="Arial" w:hAnsi="Arial" w:cs="Arial"/>
                <w:sz w:val="20"/>
                <w:szCs w:val="20"/>
              </w:rPr>
              <w:t xml:space="preserve">Proposals would then need to be </w:t>
            </w:r>
            <w:r w:rsidR="000C2D5D">
              <w:rPr>
                <w:rFonts w:ascii="Arial" w:hAnsi="Arial" w:cs="Arial"/>
                <w:sz w:val="20"/>
                <w:szCs w:val="20"/>
              </w:rPr>
              <w:t>put to HCC through HCC Cllr N Hollin</w:t>
            </w:r>
            <w:r w:rsidR="00535FA1">
              <w:rPr>
                <w:rFonts w:ascii="Arial" w:hAnsi="Arial" w:cs="Arial"/>
                <w:sz w:val="20"/>
                <w:szCs w:val="20"/>
              </w:rPr>
              <w:t>g</w:t>
            </w:r>
            <w:r w:rsidR="000C2D5D">
              <w:rPr>
                <w:rFonts w:ascii="Arial" w:hAnsi="Arial" w:cs="Arial"/>
                <w:sz w:val="20"/>
                <w:szCs w:val="20"/>
              </w:rPr>
              <w:t>hurst</w:t>
            </w:r>
            <w:r w:rsidR="00531B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D9DCA4" w14:textId="73F269F9" w:rsidR="00845A2A" w:rsidRDefault="00845A2A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872F6" w14:textId="52157344" w:rsidR="00845A2A" w:rsidRDefault="00132F10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5321F">
              <w:rPr>
                <w:rFonts w:ascii="Arial" w:hAnsi="Arial" w:cs="Arial"/>
                <w:sz w:val="20"/>
                <w:szCs w:val="20"/>
              </w:rPr>
              <w:t xml:space="preserve">consider complaint regarding the </w:t>
            </w:r>
            <w:r w:rsidR="00545EAE">
              <w:rPr>
                <w:rFonts w:ascii="Arial" w:hAnsi="Arial" w:cs="Arial"/>
                <w:sz w:val="20"/>
                <w:szCs w:val="20"/>
              </w:rPr>
              <w:t>wildflower garden outside the Village Shop</w:t>
            </w:r>
          </w:p>
          <w:p w14:paraId="1BF3DC42" w14:textId="7555A0AC" w:rsidR="00545EAE" w:rsidRDefault="00545EAE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1D85F" w14:textId="0E5CA7CB" w:rsidR="00545EAE" w:rsidRDefault="008F3FB5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Regrettably the Parish Council contractor has </w:t>
            </w:r>
            <w:r w:rsidR="000C2209">
              <w:rPr>
                <w:rFonts w:ascii="Arial" w:hAnsi="Arial" w:cs="Arial"/>
                <w:sz w:val="20"/>
                <w:szCs w:val="20"/>
              </w:rPr>
              <w:t xml:space="preserve">cut down the wildflowers </w:t>
            </w:r>
            <w:r w:rsidR="006D3D8E">
              <w:rPr>
                <w:rFonts w:ascii="Arial" w:hAnsi="Arial" w:cs="Arial"/>
                <w:sz w:val="20"/>
                <w:szCs w:val="20"/>
              </w:rPr>
              <w:t xml:space="preserve">being cultivated </w:t>
            </w:r>
            <w:r w:rsidR="000C5688">
              <w:rPr>
                <w:rFonts w:ascii="Arial" w:hAnsi="Arial" w:cs="Arial"/>
                <w:sz w:val="20"/>
                <w:szCs w:val="20"/>
              </w:rPr>
              <w:t>in a small garden outside the Village Shop</w:t>
            </w:r>
            <w:r w:rsidR="00BA110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F7F47">
              <w:rPr>
                <w:rFonts w:ascii="Arial" w:hAnsi="Arial" w:cs="Arial"/>
                <w:sz w:val="20"/>
                <w:szCs w:val="20"/>
              </w:rPr>
              <w:t xml:space="preserve">After discussion it was decided that Cllr. S Walker would contact the contractor </w:t>
            </w:r>
            <w:r w:rsidR="00B13ED1">
              <w:rPr>
                <w:rFonts w:ascii="Arial" w:hAnsi="Arial" w:cs="Arial"/>
                <w:sz w:val="20"/>
                <w:szCs w:val="20"/>
              </w:rPr>
              <w:t>to seek an explanation and apology</w:t>
            </w:r>
            <w:r w:rsidR="00D67C2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D7326">
              <w:rPr>
                <w:rFonts w:ascii="Arial" w:hAnsi="Arial" w:cs="Arial"/>
                <w:sz w:val="20"/>
                <w:szCs w:val="20"/>
              </w:rPr>
              <w:t xml:space="preserve">He would also ask them to supply </w:t>
            </w:r>
            <w:r w:rsidR="00547741">
              <w:rPr>
                <w:rFonts w:ascii="Arial" w:hAnsi="Arial" w:cs="Arial"/>
                <w:sz w:val="20"/>
                <w:szCs w:val="20"/>
              </w:rPr>
              <w:t xml:space="preserve">replacement seeds.  </w:t>
            </w:r>
            <w:r w:rsidR="00C51042">
              <w:rPr>
                <w:rFonts w:ascii="Arial" w:hAnsi="Arial" w:cs="Arial"/>
                <w:sz w:val="20"/>
                <w:szCs w:val="20"/>
              </w:rPr>
              <w:t xml:space="preserve">Cllr D Wilde </w:t>
            </w:r>
            <w:r w:rsidR="009A3399">
              <w:rPr>
                <w:rFonts w:ascii="Arial" w:hAnsi="Arial" w:cs="Arial"/>
                <w:sz w:val="20"/>
                <w:szCs w:val="20"/>
              </w:rPr>
              <w:t>has extended the apologies of the Parish Council</w:t>
            </w:r>
            <w:r w:rsidR="00A92E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9E16B8" w14:textId="77777777" w:rsidR="00890553" w:rsidRDefault="00890553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FBFA2" w14:textId="2A2D9753" w:rsidR="00711DDE" w:rsidRDefault="00A92ECD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regarding installation of an electric </w:t>
            </w:r>
            <w:r w:rsidR="00D43069">
              <w:rPr>
                <w:rFonts w:ascii="Arial" w:hAnsi="Arial" w:cs="Arial"/>
                <w:sz w:val="20"/>
                <w:szCs w:val="20"/>
              </w:rPr>
              <w:t>car charging point in the Sports Field.</w:t>
            </w:r>
          </w:p>
          <w:p w14:paraId="321318A1" w14:textId="21A4AB49" w:rsidR="00D43069" w:rsidRDefault="00D43069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BDE58" w14:textId="001EEBB1" w:rsidR="00D43069" w:rsidRDefault="00D25A9E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Parish Council support this idea in principle however, </w:t>
            </w:r>
            <w:r w:rsidR="008836C1">
              <w:rPr>
                <w:rFonts w:ascii="Arial" w:hAnsi="Arial" w:cs="Arial"/>
                <w:sz w:val="20"/>
                <w:szCs w:val="20"/>
              </w:rPr>
              <w:t>the cost is a prohibitive factor</w:t>
            </w:r>
            <w:r w:rsidR="00CC5C5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304F5">
              <w:rPr>
                <w:rFonts w:ascii="Arial" w:hAnsi="Arial" w:cs="Arial"/>
                <w:sz w:val="20"/>
                <w:szCs w:val="20"/>
              </w:rPr>
              <w:t xml:space="preserve">It was suggested that the idea be taken </w:t>
            </w:r>
            <w:r w:rsidR="00F50E22">
              <w:rPr>
                <w:rFonts w:ascii="Arial" w:hAnsi="Arial" w:cs="Arial"/>
                <w:sz w:val="20"/>
                <w:szCs w:val="20"/>
              </w:rPr>
              <w:t>on board by Sustainable Wigginton</w:t>
            </w:r>
            <w:r w:rsidR="00B52FC8">
              <w:rPr>
                <w:rFonts w:ascii="Arial" w:hAnsi="Arial" w:cs="Arial"/>
                <w:sz w:val="20"/>
                <w:szCs w:val="20"/>
              </w:rPr>
              <w:t xml:space="preserve"> in their</w:t>
            </w:r>
            <w:r w:rsidR="00F50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FC8">
              <w:rPr>
                <w:rFonts w:ascii="Arial" w:hAnsi="Arial" w:cs="Arial"/>
                <w:sz w:val="20"/>
                <w:szCs w:val="20"/>
              </w:rPr>
              <w:t xml:space="preserve">plan </w:t>
            </w:r>
            <w:r w:rsidR="00646295">
              <w:rPr>
                <w:rFonts w:ascii="Arial" w:hAnsi="Arial" w:cs="Arial"/>
                <w:sz w:val="20"/>
                <w:szCs w:val="20"/>
              </w:rPr>
              <w:t xml:space="preserve">of actions </w:t>
            </w:r>
            <w:r w:rsidR="004A1C52">
              <w:rPr>
                <w:rFonts w:ascii="Arial" w:hAnsi="Arial" w:cs="Arial"/>
                <w:sz w:val="20"/>
                <w:szCs w:val="20"/>
              </w:rPr>
              <w:t xml:space="preserve">for the future </w:t>
            </w:r>
            <w:r w:rsidR="00646295">
              <w:rPr>
                <w:rFonts w:ascii="Arial" w:hAnsi="Arial" w:cs="Arial"/>
                <w:sz w:val="20"/>
                <w:szCs w:val="20"/>
              </w:rPr>
              <w:t>to combat climate change</w:t>
            </w:r>
            <w:r w:rsidR="00B52FC8">
              <w:rPr>
                <w:rFonts w:ascii="Arial" w:hAnsi="Arial" w:cs="Arial"/>
                <w:sz w:val="20"/>
                <w:szCs w:val="20"/>
              </w:rPr>
              <w:t>.</w:t>
            </w:r>
            <w:r w:rsidR="008F2118">
              <w:rPr>
                <w:rFonts w:ascii="Arial" w:hAnsi="Arial" w:cs="Arial"/>
                <w:sz w:val="20"/>
                <w:szCs w:val="20"/>
              </w:rPr>
              <w:t xml:space="preserve">  Cllr D Wilde </w:t>
            </w:r>
            <w:r w:rsidR="00CE4711">
              <w:rPr>
                <w:rFonts w:ascii="Arial" w:hAnsi="Arial" w:cs="Arial"/>
                <w:sz w:val="20"/>
                <w:szCs w:val="20"/>
              </w:rPr>
              <w:t>to reply to the resident who raised the issue</w:t>
            </w:r>
            <w:r w:rsidR="004658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FDFE16" w14:textId="77777777" w:rsidR="00711DDE" w:rsidRDefault="00711DDE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8364D" w14:textId="77777777" w:rsidR="009B3231" w:rsidRDefault="0077494E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Remembrance</w:t>
            </w:r>
            <w:r w:rsidR="009B3231">
              <w:rPr>
                <w:rFonts w:ascii="Arial" w:hAnsi="Arial" w:cs="Arial"/>
                <w:sz w:val="20"/>
                <w:szCs w:val="20"/>
              </w:rPr>
              <w:t xml:space="preserve"> Wreath</w:t>
            </w:r>
          </w:p>
          <w:p w14:paraId="14525636" w14:textId="77777777" w:rsidR="0077494E" w:rsidRDefault="0077494E" w:rsidP="002B41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8A2DD" w14:textId="0188A846" w:rsidR="0077494E" w:rsidRPr="002B41ED" w:rsidRDefault="003867D8" w:rsidP="002B4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Chair, Cllr. D Wilde agreed to lay a wreath on behalf of the Parish Council at the Remembrance Day Service at St Bartholomew’s Church on Sunday 10</w:t>
            </w:r>
            <w:r w:rsidRPr="003867D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3D4FBC">
              <w:rPr>
                <w:rFonts w:ascii="Arial" w:hAnsi="Arial" w:cs="Arial"/>
                <w:sz w:val="20"/>
                <w:szCs w:val="20"/>
              </w:rPr>
              <w:t xml:space="preserve">.  The </w:t>
            </w:r>
            <w:r w:rsidR="00A34F51">
              <w:rPr>
                <w:rFonts w:ascii="Arial" w:hAnsi="Arial" w:cs="Arial"/>
                <w:sz w:val="20"/>
                <w:szCs w:val="20"/>
              </w:rPr>
              <w:t>wreath is being delivered to the Clerk.</w:t>
            </w:r>
            <w:r w:rsidR="00F84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6487">
              <w:rPr>
                <w:rFonts w:ascii="Arial" w:hAnsi="Arial" w:cs="Arial"/>
                <w:sz w:val="20"/>
                <w:szCs w:val="20"/>
              </w:rPr>
              <w:t>A donation of £30 was pr</w:t>
            </w:r>
            <w:r w:rsidR="006D24F4">
              <w:rPr>
                <w:rFonts w:ascii="Arial" w:hAnsi="Arial" w:cs="Arial"/>
                <w:sz w:val="20"/>
                <w:szCs w:val="20"/>
              </w:rPr>
              <w:t>oposed by Cllr. D Wilde, seconded by Cllr S Walker and reso</w:t>
            </w:r>
            <w:r w:rsidR="00A614AC">
              <w:rPr>
                <w:rFonts w:ascii="Arial" w:hAnsi="Arial" w:cs="Arial"/>
                <w:sz w:val="20"/>
                <w:szCs w:val="20"/>
              </w:rPr>
              <w:t>lved by the Parish Council.</w:t>
            </w:r>
          </w:p>
        </w:tc>
        <w:tc>
          <w:tcPr>
            <w:tcW w:w="883" w:type="dxa"/>
          </w:tcPr>
          <w:p w14:paraId="7E5872E4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8E885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4CE77" w14:textId="77777777" w:rsidR="00C97C88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AA051E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08D25" w14:textId="77777777" w:rsidR="007F2193" w:rsidRDefault="007F21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EFF73" w14:textId="3D982CE5" w:rsidR="007F7347" w:rsidRDefault="000C5F40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C2150">
              <w:rPr>
                <w:rFonts w:ascii="Arial" w:hAnsi="Arial" w:cs="Arial"/>
                <w:sz w:val="20"/>
                <w:szCs w:val="20"/>
              </w:rPr>
              <w:t>ote</w:t>
            </w:r>
          </w:p>
          <w:p w14:paraId="1CBBCAD4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0EE9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F1B7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6D6BD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44AEF9" w14:textId="3109388A" w:rsidR="00C23D4F" w:rsidRDefault="00C23D4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ADBDA" w14:textId="77777777" w:rsidR="00D56A1C" w:rsidRDefault="00D56A1C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39C7D" w14:textId="64D73C87" w:rsidR="00F20393" w:rsidRDefault="00F203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9EE12" w14:textId="396EF903" w:rsidR="00F20393" w:rsidRDefault="00F203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3C513" w14:textId="35BC53B4" w:rsidR="00F20393" w:rsidRDefault="00F203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3E627" w14:textId="06011DC5" w:rsidR="00F20393" w:rsidRDefault="00F2039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3DC7A" w14:textId="05A078A3" w:rsidR="00F20393" w:rsidRDefault="00F20393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Note</w:t>
            </w:r>
          </w:p>
          <w:p w14:paraId="752E54AF" w14:textId="77777777" w:rsidR="007D317E" w:rsidRDefault="007D317E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E82F9" w14:textId="77777777" w:rsidR="00F20393" w:rsidRDefault="00F20393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5C745" w14:textId="77777777" w:rsidR="00066BB6" w:rsidRDefault="00D53BD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7C673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1C29D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95A05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CFC5B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B5D4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86EB6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2B8BF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87B96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1ED00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0064A" w14:textId="77777777" w:rsidR="00066BB6" w:rsidRDefault="00066BB6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9BBA8" w14:textId="77777777" w:rsidR="00E67B62" w:rsidRDefault="00E67B62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2EA16" w14:textId="20DF0357" w:rsidR="00F20393" w:rsidRDefault="00D53BD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TG</w:t>
            </w:r>
            <w:r w:rsidR="0096530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037DDD2" w14:textId="79BBF949" w:rsidR="004F20B8" w:rsidRDefault="009963E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965303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B689225" w14:textId="6AC9B4E7" w:rsidR="004F20B8" w:rsidRDefault="00965303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</w:t>
            </w:r>
          </w:p>
          <w:p w14:paraId="701F4C0E" w14:textId="77777777" w:rsidR="004F20B8" w:rsidRDefault="004F20B8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AA90F" w14:textId="77777777" w:rsidR="009963E8" w:rsidRDefault="009963E8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6166C" w14:textId="77777777" w:rsidR="002B41ED" w:rsidRDefault="002B41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152A9" w14:textId="77777777" w:rsidR="002B41ED" w:rsidRDefault="002B41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6F44A" w14:textId="77777777" w:rsidR="002B41ED" w:rsidRDefault="002B41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2B8A2" w14:textId="77777777" w:rsidR="002B41ED" w:rsidRDefault="002B41ED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335F6" w14:textId="77777777" w:rsidR="004421A2" w:rsidRDefault="004421A2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75222" w14:textId="77777777" w:rsidR="004421A2" w:rsidRDefault="004421A2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61C4E" w14:textId="77777777" w:rsidR="00965303" w:rsidRDefault="00965303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FC0D5" w14:textId="77777777" w:rsidR="00965303" w:rsidRDefault="00965303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3DB4F" w14:textId="0E88D067" w:rsidR="004F20B8" w:rsidRDefault="004F20B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6A079C3D" w14:textId="77777777" w:rsidR="004F20B8" w:rsidRDefault="004F20B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</w:t>
            </w:r>
          </w:p>
          <w:p w14:paraId="7B7B6A49" w14:textId="77777777" w:rsidR="000F453B" w:rsidRDefault="000F453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9CE90" w14:textId="77777777" w:rsidR="000F453B" w:rsidRDefault="000F453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862F5" w14:textId="77777777" w:rsidR="000F453B" w:rsidRDefault="000F453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DAD2C" w14:textId="77777777" w:rsidR="00982FF1" w:rsidRDefault="00982FF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0A553" w14:textId="77777777" w:rsidR="00982FF1" w:rsidRDefault="00982FF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69048" w14:textId="77777777" w:rsidR="00982FF1" w:rsidRDefault="00982FF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621CA" w14:textId="77777777" w:rsidR="00982FF1" w:rsidRDefault="00982FF1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21E2C" w14:textId="195A0E5F" w:rsidR="000F453B" w:rsidRDefault="00061BE3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717DC7D7" w14:textId="77777777" w:rsidR="003E0AB7" w:rsidRDefault="003E0AB7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DW/</w:t>
            </w:r>
          </w:p>
          <w:p w14:paraId="1B5B63CF" w14:textId="77777777" w:rsidR="000F453B" w:rsidRDefault="003E0AB7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483BA57E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FF4D7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F277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6CB73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B1C5D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B08DD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0EB98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D73B6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ACC03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C74EE" w14:textId="77777777" w:rsidR="0053217B" w:rsidRDefault="0053217B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BC5CC" w14:textId="77777777" w:rsidR="00C27142" w:rsidRDefault="00C27142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  <w:r w:rsidR="001D0E88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92D6FAE" w14:textId="77777777" w:rsidR="001D0E88" w:rsidRDefault="001D0E88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00C37B9B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EF1A4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25EE4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94F43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EA00A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12F0A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54797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7CCBDFDA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  <w:p w14:paraId="244E5F6B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072BE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1287C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360CC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6C688" w14:textId="77777777" w:rsidR="003D4FBC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CBC53" w14:textId="0B80FB04" w:rsidR="003D4FBC" w:rsidRPr="00410B4A" w:rsidRDefault="003D4FBC" w:rsidP="006E7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</w:t>
            </w:r>
          </w:p>
        </w:tc>
      </w:tr>
      <w:tr w:rsidR="0032146A" w:rsidRPr="00410B4A" w14:paraId="50EEFE2A" w14:textId="77777777" w:rsidTr="00BE662E">
        <w:trPr>
          <w:trHeight w:val="2438"/>
        </w:trPr>
        <w:tc>
          <w:tcPr>
            <w:tcW w:w="846" w:type="dxa"/>
          </w:tcPr>
          <w:p w14:paraId="0C264CF0" w14:textId="09BF6749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FF21C" w14:textId="71157B21" w:rsidR="0032146A" w:rsidRDefault="007948CD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00534">
              <w:rPr>
                <w:rFonts w:ascii="Arial" w:hAnsi="Arial" w:cs="Arial"/>
                <w:sz w:val="20"/>
                <w:szCs w:val="20"/>
              </w:rPr>
              <w:t>.6</w:t>
            </w:r>
          </w:p>
          <w:p w14:paraId="2AF7C208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BF68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C292B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B54B5" w14:textId="306D9113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36043" w14:textId="5D70ECCA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8E45D" w14:textId="319D9B9A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7384B" w14:textId="40E74474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CCBDA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32663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0E9CD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C6EFB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2DCCF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C77F3" w14:textId="21D28E6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DD931" w14:textId="1971E320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BCF99" w14:textId="54156169" w:rsidR="0032146A" w:rsidRPr="00410B4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2639C655" w14:textId="77777777" w:rsidR="00061BE3" w:rsidRDefault="00061BE3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37CC9" w14:textId="6AFE50F2" w:rsidR="00061BE3" w:rsidRDefault="007962F0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534">
              <w:rPr>
                <w:rFonts w:ascii="Arial" w:hAnsi="Arial" w:cs="Arial"/>
                <w:sz w:val="20"/>
                <w:szCs w:val="20"/>
              </w:rPr>
              <w:t>Wi-Fi at the Village Hall</w:t>
            </w:r>
          </w:p>
          <w:p w14:paraId="397445E1" w14:textId="3CA9AD38" w:rsidR="006C7616" w:rsidRDefault="006C7616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70713" w14:textId="2CD80345" w:rsidR="006C7616" w:rsidRDefault="00B1694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S Fordyce </w:t>
            </w:r>
            <w:r w:rsidR="00347DBC">
              <w:rPr>
                <w:rFonts w:ascii="Arial" w:hAnsi="Arial" w:cs="Arial"/>
                <w:sz w:val="20"/>
                <w:szCs w:val="20"/>
              </w:rPr>
              <w:t xml:space="preserve">proposed a contribution of £5 per month </w:t>
            </w:r>
            <w:r w:rsidR="00F25C96">
              <w:rPr>
                <w:rFonts w:ascii="Arial" w:hAnsi="Arial" w:cs="Arial"/>
                <w:sz w:val="20"/>
                <w:szCs w:val="20"/>
              </w:rPr>
              <w:t xml:space="preserve">to Wigginton Pre-School </w:t>
            </w:r>
            <w:r w:rsidR="002314F5">
              <w:rPr>
                <w:rFonts w:ascii="Arial" w:hAnsi="Arial" w:cs="Arial"/>
                <w:sz w:val="20"/>
                <w:szCs w:val="20"/>
              </w:rPr>
              <w:t xml:space="preserve">to enable the Parish </w:t>
            </w:r>
            <w:r w:rsidR="00BD0DC9">
              <w:rPr>
                <w:rFonts w:ascii="Arial" w:hAnsi="Arial" w:cs="Arial"/>
                <w:sz w:val="20"/>
                <w:szCs w:val="20"/>
              </w:rPr>
              <w:t xml:space="preserve">Council </w:t>
            </w:r>
            <w:r w:rsidR="007D400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314F5">
              <w:rPr>
                <w:rFonts w:ascii="Arial" w:hAnsi="Arial" w:cs="Arial"/>
                <w:sz w:val="20"/>
                <w:szCs w:val="20"/>
              </w:rPr>
              <w:t>acce</w:t>
            </w:r>
            <w:r w:rsidR="007D4001">
              <w:rPr>
                <w:rFonts w:ascii="Arial" w:hAnsi="Arial" w:cs="Arial"/>
                <w:sz w:val="20"/>
                <w:szCs w:val="20"/>
              </w:rPr>
              <w:t xml:space="preserve">ss to the Wi-Fi at the </w:t>
            </w:r>
            <w:r w:rsidR="00E10DC0">
              <w:rPr>
                <w:rFonts w:ascii="Arial" w:hAnsi="Arial" w:cs="Arial"/>
                <w:sz w:val="20"/>
                <w:szCs w:val="20"/>
              </w:rPr>
              <w:t xml:space="preserve">Village </w:t>
            </w:r>
            <w:r w:rsidR="007D4001">
              <w:rPr>
                <w:rFonts w:ascii="Arial" w:hAnsi="Arial" w:cs="Arial"/>
                <w:sz w:val="20"/>
                <w:szCs w:val="20"/>
              </w:rPr>
              <w:t>Hall.</w:t>
            </w:r>
            <w:r w:rsidR="00A50B1B">
              <w:rPr>
                <w:rFonts w:ascii="Arial" w:hAnsi="Arial" w:cs="Arial"/>
                <w:sz w:val="20"/>
                <w:szCs w:val="20"/>
              </w:rPr>
              <w:t xml:space="preserve">  Seconded by </w:t>
            </w:r>
          </w:p>
          <w:p w14:paraId="46445017" w14:textId="2B37FADA" w:rsidR="007D4001" w:rsidRDefault="008C5DD5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T Grammenos and resolved unanimously by the Parish Council</w:t>
            </w:r>
            <w:r w:rsidR="000C0D1B">
              <w:rPr>
                <w:rFonts w:ascii="Arial" w:hAnsi="Arial" w:cs="Arial"/>
                <w:sz w:val="20"/>
                <w:szCs w:val="20"/>
              </w:rPr>
              <w:t>.  Cllr Fordyce to obtain the Wi-Fi password.</w:t>
            </w:r>
          </w:p>
          <w:p w14:paraId="2805E44D" w14:textId="77777777" w:rsidR="007D4001" w:rsidRDefault="007D4001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20EEF" w14:textId="56C4083E" w:rsidR="0032146A" w:rsidRDefault="00E86C5C" w:rsidP="00D93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2146A" w:rsidRPr="00603A3B">
              <w:rPr>
                <w:rFonts w:ascii="Arial" w:hAnsi="Arial" w:cs="Arial"/>
                <w:sz w:val="20"/>
                <w:szCs w:val="20"/>
              </w:rPr>
              <w:t xml:space="preserve">meeting closed at </w:t>
            </w:r>
            <w:r w:rsidR="00F03EEF">
              <w:rPr>
                <w:rFonts w:ascii="Arial" w:hAnsi="Arial" w:cs="Arial"/>
                <w:sz w:val="20"/>
                <w:szCs w:val="20"/>
              </w:rPr>
              <w:t>10.</w:t>
            </w:r>
            <w:r w:rsidR="00D76E11">
              <w:rPr>
                <w:rFonts w:ascii="Arial" w:hAnsi="Arial" w:cs="Arial"/>
                <w:sz w:val="20"/>
                <w:szCs w:val="20"/>
              </w:rPr>
              <w:t>00</w:t>
            </w:r>
            <w:r w:rsidR="00011CD0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4B5A652F" w14:textId="77777777" w:rsidR="00F03EEF" w:rsidRPr="00603A3B" w:rsidRDefault="00F03EEF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3CAA1" w14:textId="77777777" w:rsidR="0032146A" w:rsidRPr="00603A3B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  <w:r w:rsidRPr="00603A3B">
              <w:rPr>
                <w:rFonts w:ascii="Arial" w:hAnsi="Arial" w:cs="Arial"/>
                <w:sz w:val="20"/>
                <w:szCs w:val="20"/>
              </w:rPr>
              <w:t>Sharon O’Sullivan, Clerk to the Council</w:t>
            </w:r>
          </w:p>
          <w:p w14:paraId="04715A3C" w14:textId="77777777" w:rsidR="0032146A" w:rsidRPr="00603A3B" w:rsidRDefault="00437138" w:rsidP="00D9380B">
            <w:pPr>
              <w:rPr>
                <w:rFonts w:ascii="Arial" w:hAnsi="Arial" w:cs="Arial"/>
                <w:color w:val="434343"/>
                <w:sz w:val="20"/>
                <w:szCs w:val="20"/>
              </w:rPr>
            </w:pPr>
            <w:hyperlink r:id="rId8" w:history="1">
              <w:r w:rsidR="0032146A" w:rsidRPr="00603A3B">
                <w:rPr>
                  <w:rStyle w:val="Hyperlink"/>
                  <w:rFonts w:ascii="Arial" w:hAnsi="Arial" w:cs="Arial"/>
                  <w:sz w:val="20"/>
                  <w:szCs w:val="20"/>
                </w:rPr>
                <w:t>wiggintonpcclerk@gmail.com</w:t>
              </w:r>
            </w:hyperlink>
          </w:p>
          <w:p w14:paraId="364912DC" w14:textId="77777777" w:rsidR="0032146A" w:rsidRPr="00603A3B" w:rsidRDefault="0032146A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84937" w14:textId="77777777" w:rsidR="00603A3B" w:rsidRPr="00603A3B" w:rsidRDefault="00603A3B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0D7F5" w14:textId="77777777" w:rsidR="00603A3B" w:rsidRPr="00603A3B" w:rsidRDefault="00603A3B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40ABE" w14:textId="77777777" w:rsidR="00603A3B" w:rsidRPr="00603A3B" w:rsidRDefault="00603A3B" w:rsidP="0015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C6E6B4" w14:textId="0C09AE65" w:rsidR="00603A3B" w:rsidRPr="00603A3B" w:rsidRDefault="00603A3B" w:rsidP="00E21A85">
            <w:pPr>
              <w:ind w:left="2160" w:hanging="2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5E012DE" w14:textId="04910720" w:rsidR="0032146A" w:rsidRDefault="0032146A" w:rsidP="00827D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B962D" w14:textId="3EFCFBE3" w:rsidR="0032146A" w:rsidRDefault="0032146A" w:rsidP="00D9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4CC3" w14:textId="77777777" w:rsidR="0032146A" w:rsidRDefault="0032146A" w:rsidP="007A4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03311" w14:textId="77777777" w:rsidR="000C0D1B" w:rsidRDefault="0032146A" w:rsidP="007A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C0D1B">
              <w:rPr>
                <w:rFonts w:ascii="Arial" w:hAnsi="Arial" w:cs="Arial"/>
                <w:sz w:val="20"/>
                <w:szCs w:val="20"/>
              </w:rPr>
              <w:t>Note/</w:t>
            </w:r>
          </w:p>
          <w:p w14:paraId="007432C8" w14:textId="71E3720C" w:rsidR="0032146A" w:rsidRDefault="006F6159" w:rsidP="007A4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D1B">
              <w:rPr>
                <w:rFonts w:ascii="Arial" w:hAnsi="Arial" w:cs="Arial"/>
                <w:sz w:val="20"/>
                <w:szCs w:val="20"/>
              </w:rPr>
              <w:t>SF</w:t>
            </w:r>
            <w:r w:rsidR="0032146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028D492" w14:textId="77777777" w:rsidR="0032146A" w:rsidRDefault="0032146A" w:rsidP="00D9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8761F" w14:textId="77777777" w:rsidR="0032146A" w:rsidRDefault="0032146A" w:rsidP="00D9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AAC1F4" w14:textId="1212ADC9" w:rsidR="0032146A" w:rsidRDefault="0032146A" w:rsidP="00B15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D6817" w14:textId="087D9E3E" w:rsidR="0032146A" w:rsidRPr="00410B4A" w:rsidRDefault="0032146A" w:rsidP="00F86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5F4163F5" w14:textId="77777777" w:rsidTr="00BE662E">
        <w:trPr>
          <w:trHeight w:val="851"/>
        </w:trPr>
        <w:tc>
          <w:tcPr>
            <w:tcW w:w="846" w:type="dxa"/>
          </w:tcPr>
          <w:p w14:paraId="0D3C14AE" w14:textId="651605E9" w:rsidR="0032146A" w:rsidRPr="00DA1417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3A81235D" w14:textId="04C19FCD" w:rsidR="0032146A" w:rsidRPr="004A03F1" w:rsidRDefault="0032146A" w:rsidP="00FC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73676BD" w14:textId="77777777" w:rsidR="0032146A" w:rsidRDefault="0032146A" w:rsidP="00D9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5DCDE" w14:textId="77777777" w:rsidR="0032146A" w:rsidRDefault="0032146A" w:rsidP="00D9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710EE" w14:textId="1D83D1D8" w:rsidR="0032146A" w:rsidRPr="00410B4A" w:rsidRDefault="0032146A" w:rsidP="00FE5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46A" w:rsidRPr="00410B4A" w14:paraId="1504C747" w14:textId="77777777" w:rsidTr="00BE662E">
        <w:trPr>
          <w:trHeight w:val="397"/>
        </w:trPr>
        <w:tc>
          <w:tcPr>
            <w:tcW w:w="846" w:type="dxa"/>
          </w:tcPr>
          <w:p w14:paraId="494C097B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4837C" w14:textId="77777777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7" w:type="dxa"/>
          </w:tcPr>
          <w:p w14:paraId="6927A65B" w14:textId="592F53EE" w:rsidR="0032146A" w:rsidRDefault="0032146A" w:rsidP="00D93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125DFBB" w14:textId="77777777" w:rsidR="0032146A" w:rsidRDefault="0032146A" w:rsidP="00D93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EFA76" w14:textId="2A1287EE" w:rsidR="00282843" w:rsidRDefault="00282843"/>
    <w:p w14:paraId="6008CAA4" w14:textId="77777777" w:rsidR="00586943" w:rsidRDefault="00586943" w:rsidP="00586943"/>
    <w:p w14:paraId="235BA5F9" w14:textId="77777777" w:rsidR="00586943" w:rsidRPr="00586943" w:rsidRDefault="00586943" w:rsidP="00586943"/>
    <w:p w14:paraId="703FBEBC" w14:textId="77777777" w:rsidR="00586943" w:rsidRPr="00586943" w:rsidRDefault="00586943" w:rsidP="00586943"/>
    <w:p w14:paraId="064E8883" w14:textId="77777777" w:rsidR="00586943" w:rsidRPr="00586943" w:rsidRDefault="00586943" w:rsidP="00586943"/>
    <w:p w14:paraId="2A40528C" w14:textId="77777777" w:rsidR="00586943" w:rsidRPr="00586943" w:rsidRDefault="00586943" w:rsidP="00586943"/>
    <w:p w14:paraId="4DE964C4" w14:textId="77777777" w:rsidR="00586943" w:rsidRDefault="00586943" w:rsidP="00586943"/>
    <w:p w14:paraId="22888780" w14:textId="481C3E60" w:rsidR="00282843" w:rsidRDefault="00586943" w:rsidP="00586943">
      <w:pPr>
        <w:tabs>
          <w:tab w:val="left" w:pos="5475"/>
        </w:tabs>
      </w:pPr>
      <w:r>
        <w:tab/>
      </w:r>
    </w:p>
    <w:p w14:paraId="7E91BE5D" w14:textId="1EEB2845" w:rsidR="00C0760B" w:rsidRDefault="00C0760B" w:rsidP="00586943">
      <w:pPr>
        <w:tabs>
          <w:tab w:val="left" w:pos="5475"/>
        </w:tabs>
      </w:pPr>
    </w:p>
    <w:p w14:paraId="3E74982A" w14:textId="19FE4679" w:rsidR="00882867" w:rsidRDefault="00882867" w:rsidP="00586943">
      <w:pPr>
        <w:tabs>
          <w:tab w:val="left" w:pos="5475"/>
        </w:tabs>
      </w:pPr>
    </w:p>
    <w:p w14:paraId="4AE240CF" w14:textId="64DD2F85" w:rsidR="00882867" w:rsidRDefault="00882867" w:rsidP="00586943">
      <w:pPr>
        <w:tabs>
          <w:tab w:val="left" w:pos="5475"/>
        </w:tabs>
      </w:pPr>
    </w:p>
    <w:p w14:paraId="1474F7DB" w14:textId="66554DAB" w:rsidR="00882867" w:rsidRDefault="00882867" w:rsidP="00586943">
      <w:pPr>
        <w:tabs>
          <w:tab w:val="left" w:pos="5475"/>
        </w:tabs>
      </w:pPr>
    </w:p>
    <w:p w14:paraId="71919367" w14:textId="78D0C10A" w:rsidR="00882867" w:rsidRDefault="00882867" w:rsidP="00586943">
      <w:pPr>
        <w:tabs>
          <w:tab w:val="left" w:pos="5475"/>
        </w:tabs>
      </w:pPr>
    </w:p>
    <w:p w14:paraId="7B8A88C0" w14:textId="0CAD3227" w:rsidR="00882867" w:rsidRDefault="00882867" w:rsidP="00586943">
      <w:pPr>
        <w:tabs>
          <w:tab w:val="left" w:pos="5475"/>
        </w:tabs>
      </w:pPr>
    </w:p>
    <w:p w14:paraId="6B69B425" w14:textId="5130CF33" w:rsidR="00882867" w:rsidRDefault="00882867" w:rsidP="00586943">
      <w:pPr>
        <w:tabs>
          <w:tab w:val="left" w:pos="5475"/>
        </w:tabs>
      </w:pPr>
    </w:p>
    <w:p w14:paraId="5889B6C3" w14:textId="36352B82" w:rsidR="00882867" w:rsidRDefault="00882867" w:rsidP="00586943">
      <w:pPr>
        <w:tabs>
          <w:tab w:val="left" w:pos="5475"/>
        </w:tabs>
      </w:pPr>
    </w:p>
    <w:p w14:paraId="30D2FDCF" w14:textId="295FB109" w:rsidR="00882867" w:rsidRDefault="00882867" w:rsidP="00586943">
      <w:pPr>
        <w:tabs>
          <w:tab w:val="left" w:pos="5475"/>
        </w:tabs>
      </w:pPr>
    </w:p>
    <w:p w14:paraId="57178102" w14:textId="3BBD024B" w:rsidR="00882867" w:rsidRDefault="00882867" w:rsidP="00586943">
      <w:pPr>
        <w:tabs>
          <w:tab w:val="left" w:pos="5475"/>
        </w:tabs>
      </w:pPr>
    </w:p>
    <w:p w14:paraId="5D0DC58B" w14:textId="74605E94" w:rsidR="00882867" w:rsidRDefault="00882867" w:rsidP="00586943">
      <w:pPr>
        <w:tabs>
          <w:tab w:val="left" w:pos="5475"/>
        </w:tabs>
      </w:pPr>
    </w:p>
    <w:p w14:paraId="301941FD" w14:textId="540541E1" w:rsidR="00882867" w:rsidRDefault="00882867" w:rsidP="00586943">
      <w:pPr>
        <w:tabs>
          <w:tab w:val="left" w:pos="5475"/>
        </w:tabs>
      </w:pPr>
    </w:p>
    <w:p w14:paraId="68BD2CB4" w14:textId="3C68D8AC" w:rsidR="00882867" w:rsidRDefault="00882867" w:rsidP="00586943">
      <w:pPr>
        <w:tabs>
          <w:tab w:val="left" w:pos="5475"/>
        </w:tabs>
      </w:pPr>
    </w:p>
    <w:p w14:paraId="1D4D0BD0" w14:textId="2FCAEF6C" w:rsidR="00882867" w:rsidRDefault="00882867" w:rsidP="00586943">
      <w:pPr>
        <w:tabs>
          <w:tab w:val="left" w:pos="5475"/>
        </w:tabs>
      </w:pPr>
    </w:p>
    <w:p w14:paraId="174FD94E" w14:textId="6D503B5B" w:rsidR="00882867" w:rsidRDefault="00882867" w:rsidP="00586943">
      <w:pPr>
        <w:tabs>
          <w:tab w:val="left" w:pos="5475"/>
        </w:tabs>
      </w:pPr>
    </w:p>
    <w:p w14:paraId="3A0210D7" w14:textId="7C4CC877" w:rsidR="00882867" w:rsidRDefault="00882867" w:rsidP="00586943">
      <w:pPr>
        <w:tabs>
          <w:tab w:val="left" w:pos="5475"/>
        </w:tabs>
      </w:pPr>
    </w:p>
    <w:p w14:paraId="28B37E8F" w14:textId="090AFB36" w:rsidR="00882867" w:rsidRDefault="00882867" w:rsidP="00586943">
      <w:pPr>
        <w:tabs>
          <w:tab w:val="left" w:pos="5475"/>
        </w:tabs>
      </w:pPr>
    </w:p>
    <w:p w14:paraId="0553F022" w14:textId="002FED98" w:rsidR="00882867" w:rsidRDefault="00882867" w:rsidP="00586943">
      <w:pPr>
        <w:tabs>
          <w:tab w:val="left" w:pos="5475"/>
        </w:tabs>
      </w:pPr>
    </w:p>
    <w:p w14:paraId="49BA9E42" w14:textId="1756331B" w:rsidR="00882867" w:rsidRDefault="00882867" w:rsidP="00586943">
      <w:pPr>
        <w:tabs>
          <w:tab w:val="left" w:pos="5475"/>
        </w:tabs>
      </w:pPr>
    </w:p>
    <w:p w14:paraId="60F34E9A" w14:textId="711B41D5" w:rsidR="00882867" w:rsidRDefault="00882867" w:rsidP="00586943">
      <w:pPr>
        <w:tabs>
          <w:tab w:val="left" w:pos="5475"/>
        </w:tabs>
      </w:pPr>
    </w:p>
    <w:p w14:paraId="3DB98B0E" w14:textId="12186989" w:rsidR="00882867" w:rsidRDefault="00882867" w:rsidP="00586943">
      <w:pPr>
        <w:tabs>
          <w:tab w:val="left" w:pos="5475"/>
        </w:tabs>
      </w:pPr>
    </w:p>
    <w:p w14:paraId="4D957141" w14:textId="7926A533" w:rsidR="00882867" w:rsidRDefault="00882867" w:rsidP="00586943">
      <w:pPr>
        <w:tabs>
          <w:tab w:val="left" w:pos="5475"/>
        </w:tabs>
      </w:pPr>
    </w:p>
    <w:p w14:paraId="4A43B296" w14:textId="77777777" w:rsidR="00882867" w:rsidRDefault="00882867" w:rsidP="00882867">
      <w:pPr>
        <w:pStyle w:val="Default"/>
      </w:pPr>
    </w:p>
    <w:p w14:paraId="50C2C205" w14:textId="77777777" w:rsidR="00644984" w:rsidRDefault="00644984" w:rsidP="00882867">
      <w:pPr>
        <w:pStyle w:val="Default"/>
      </w:pPr>
      <w:r>
        <w:lastRenderedPageBreak/>
        <w:t>Appendix 1.</w:t>
      </w:r>
    </w:p>
    <w:p w14:paraId="6764CDF9" w14:textId="77777777" w:rsidR="00644984" w:rsidRDefault="00644984" w:rsidP="00882867">
      <w:pPr>
        <w:pStyle w:val="Default"/>
      </w:pPr>
    </w:p>
    <w:p w14:paraId="2226FD5C" w14:textId="213EA519" w:rsidR="00882867" w:rsidRDefault="00882867" w:rsidP="00882867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A MESSAGE ABOUT HOME SECURITY FROM YOUR PARISH COUNCIL.</w:t>
      </w:r>
    </w:p>
    <w:p w14:paraId="4CD2763B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Dear Resident, </w:t>
      </w:r>
    </w:p>
    <w:p w14:paraId="410E9E09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Over recent months, some residents have expressed concern about burglary and crime in the village. </w:t>
      </w:r>
    </w:p>
    <w:p w14:paraId="68D1889F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We have been in contact with Herts Police who advise that there has not been a significant increase in crime in the village and that the level of crime is not believed to be higher than other similar areas of the country. </w:t>
      </w:r>
    </w:p>
    <w:p w14:paraId="4973354C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We realise that it may not feel like this if you or your neighbours have been victims of crime and we understand how concerning this can be. </w:t>
      </w:r>
    </w:p>
    <w:p w14:paraId="63D06FE9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As a community we should all keep an eye on our neighbours and their properties and always report anything suspicious to the police – see bottom of page. </w:t>
      </w:r>
    </w:p>
    <w:p w14:paraId="4E622C8A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In an effort to encourage better security and reduce the risk of crime we have drawn up the suggestions below. </w:t>
      </w:r>
    </w:p>
    <w:p w14:paraId="27537D61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1. BASICS – THE HOUSE </w:t>
      </w:r>
    </w:p>
    <w:p w14:paraId="48FDC482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Ensure good locks are fitted to all doors and windows and are used when the house is unoccupied. Retro-fittable window locks cost a few pounds. </w:t>
      </w:r>
    </w:p>
    <w:p w14:paraId="4A689A00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Lock all downstairs windows at night. </w:t>
      </w:r>
    </w:p>
    <w:p w14:paraId="29E8C59F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Glass door panels should be laminated or reinforced with film or grilles. </w:t>
      </w:r>
    </w:p>
    <w:p w14:paraId="61F23382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Take special care about locks on ground floor windows or accessible from flat roofs. </w:t>
      </w:r>
    </w:p>
    <w:p w14:paraId="23AEFEC2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When moving into an older home change the locks. </w:t>
      </w:r>
    </w:p>
    <w:p w14:paraId="0B702DF9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Do not leave keys, wallets, phones etc near external doors or visible from outside. </w:t>
      </w:r>
    </w:p>
    <w:p w14:paraId="69A06699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2. BASICS – OUTSIDE </w:t>
      </w:r>
    </w:p>
    <w:p w14:paraId="498CDDD0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Lock garages and sheds, do not store valuables in them. Consider a shed alarm, from about £20. </w:t>
      </w:r>
    </w:p>
    <w:p w14:paraId="3C26536C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Lock bikes, tools and ladders away. </w:t>
      </w:r>
    </w:p>
    <w:p w14:paraId="255B2E6D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Lock garden gates on inside with secure padlocks including side gates, keep fences secure. </w:t>
      </w:r>
    </w:p>
    <w:p w14:paraId="3610DD6C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Front boundary should be not more than 1 metre high, for visibility </w:t>
      </w:r>
    </w:p>
    <w:p w14:paraId="400B3933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Side and rear boundaries should be high for security. Trellis or spiky plants on top. </w:t>
      </w:r>
    </w:p>
    <w:p w14:paraId="099E1F84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3. CHEAP AND EASY SECURITY ITEMS </w:t>
      </w:r>
    </w:p>
    <w:p w14:paraId="122BB118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Timers operating internal lighting and/or radios – cost about £10 </w:t>
      </w:r>
    </w:p>
    <w:p w14:paraId="3135AAA7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Fake TV – flickering LED makes it appear someone is watching TV - cost about £15 </w:t>
      </w:r>
    </w:p>
    <w:p w14:paraId="72E0A6B3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“Ring” video doorbell. Instant alert when visitors press your doorbell or trigger the motion sensors. See, hear and speak to guests from your phone or PC. £90. </w:t>
      </w:r>
    </w:p>
    <w:p w14:paraId="2F681FA8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External security lighting front and rear – cost about £100 plus fitting. </w:t>
      </w:r>
    </w:p>
    <w:p w14:paraId="489348F9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4. HIGHER COST SECURITY ITEMS </w:t>
      </w:r>
    </w:p>
    <w:p w14:paraId="5563433C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An intruder alarm with a prominent box. Cost about £600 plus maintenance costs. </w:t>
      </w:r>
    </w:p>
    <w:p w14:paraId="5C173946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CCTV cameras linked to wi-fi “stick-up cam”. About £200 each plus fitting. </w:t>
      </w:r>
    </w:p>
    <w:p w14:paraId="01FD2287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5. VALUABLES </w:t>
      </w:r>
    </w:p>
    <w:p w14:paraId="67223E54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Consider security marking valuable items with UV pen £3. Forensic Property Marking kit about £65 with warning window-sticker. Ideally keep valuables in a safe. </w:t>
      </w:r>
    </w:p>
    <w:p w14:paraId="27BDF995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6. HOLIDAYS </w:t>
      </w:r>
    </w:p>
    <w:p w14:paraId="3E1C842C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Cancel all deliveries. Lock everything. </w:t>
      </w:r>
    </w:p>
    <w:p w14:paraId="67076AEB" w14:textId="77777777" w:rsidR="00882867" w:rsidRDefault="00882867" w:rsidP="00882867">
      <w:pPr>
        <w:pStyle w:val="Default"/>
        <w:spacing w:after="102"/>
        <w:rPr>
          <w:sz w:val="18"/>
          <w:szCs w:val="18"/>
        </w:rPr>
      </w:pPr>
      <w:r>
        <w:rPr>
          <w:sz w:val="18"/>
          <w:szCs w:val="18"/>
        </w:rPr>
        <w:t xml:space="preserve">• Ask a neighbour to bring in bins and perhaps even park a car on your drive. </w:t>
      </w:r>
    </w:p>
    <w:p w14:paraId="229D9888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• If away for a long time ask a neighbour to cut the grass. </w:t>
      </w:r>
    </w:p>
    <w:p w14:paraId="12F1671C" w14:textId="77777777" w:rsidR="00882867" w:rsidRDefault="00882867" w:rsidP="00882867">
      <w:pPr>
        <w:pStyle w:val="Default"/>
        <w:rPr>
          <w:sz w:val="18"/>
          <w:szCs w:val="18"/>
        </w:rPr>
      </w:pPr>
    </w:p>
    <w:p w14:paraId="520D5E82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MORE INFORMATION</w:t>
      </w:r>
    </w:p>
    <w:p w14:paraId="65EF8A0D" w14:textId="77777777" w:rsidR="00882867" w:rsidRDefault="00882867" w:rsidP="00882867">
      <w:pPr>
        <w:pStyle w:val="Default"/>
        <w:numPr>
          <w:ilvl w:val="0"/>
          <w:numId w:val="19"/>
        </w:numPr>
        <w:spacing w:after="160"/>
        <w:rPr>
          <w:sz w:val="18"/>
          <w:szCs w:val="18"/>
        </w:rPr>
      </w:pPr>
      <w:r>
        <w:rPr>
          <w:sz w:val="18"/>
          <w:szCs w:val="18"/>
        </w:rPr>
        <w:t>https://www.herts.police.uk/Information-and-services/Advice/Crime-prevention/Protect-your-home/</w:t>
      </w:r>
    </w:p>
    <w:p w14:paraId="318FF2FC" w14:textId="77777777" w:rsidR="00882867" w:rsidRDefault="00882867" w:rsidP="00882867">
      <w:pPr>
        <w:pStyle w:val="Defaul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Join neighbourhood watch. Register atwww.OWL.co.uk</w:t>
      </w:r>
    </w:p>
    <w:p w14:paraId="7A69745A" w14:textId="77777777" w:rsidR="00882867" w:rsidRDefault="00882867" w:rsidP="00882867">
      <w:pPr>
        <w:pStyle w:val="Default"/>
        <w:rPr>
          <w:sz w:val="18"/>
          <w:szCs w:val="18"/>
        </w:rPr>
      </w:pPr>
    </w:p>
    <w:p w14:paraId="3AA1937C" w14:textId="77777777" w:rsidR="00882867" w:rsidRDefault="00882867" w:rsidP="0088286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REMEMBER</w:t>
      </w:r>
    </w:p>
    <w:p w14:paraId="63A3E060" w14:textId="77777777" w:rsidR="00882867" w:rsidRDefault="00882867" w:rsidP="00882867">
      <w:pPr>
        <w:pStyle w:val="Default"/>
        <w:numPr>
          <w:ilvl w:val="0"/>
          <w:numId w:val="20"/>
        </w:numPr>
        <w:spacing w:after="160"/>
        <w:rPr>
          <w:sz w:val="18"/>
          <w:szCs w:val="18"/>
        </w:rPr>
      </w:pPr>
      <w:r>
        <w:rPr>
          <w:sz w:val="18"/>
          <w:szCs w:val="18"/>
        </w:rPr>
        <w:t>In an emergency or if a crime is taking place or has just taken place always dial 999.</w:t>
      </w:r>
    </w:p>
    <w:p w14:paraId="20E3A509" w14:textId="77777777" w:rsidR="00882867" w:rsidRDefault="00882867" w:rsidP="00882867">
      <w:pPr>
        <w:pStyle w:val="Defaul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To report a crime or incident that is not an emergency dial 101.</w:t>
      </w:r>
    </w:p>
    <w:p w14:paraId="5A9C8685" w14:textId="77777777" w:rsidR="00882867" w:rsidRDefault="00882867" w:rsidP="00586943">
      <w:pPr>
        <w:tabs>
          <w:tab w:val="left" w:pos="5475"/>
        </w:tabs>
      </w:pPr>
    </w:p>
    <w:sectPr w:rsidR="00882867" w:rsidSect="00781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440" w:bottom="1440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A24D" w14:textId="77777777" w:rsidR="00437138" w:rsidRDefault="00437138" w:rsidP="00440792">
      <w:r>
        <w:separator/>
      </w:r>
    </w:p>
  </w:endnote>
  <w:endnote w:type="continuationSeparator" w:id="0">
    <w:p w14:paraId="2A9952E9" w14:textId="77777777" w:rsidR="00437138" w:rsidRDefault="00437138" w:rsidP="0044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110E" w14:textId="77777777" w:rsidR="004F7E66" w:rsidRDefault="004F7E66" w:rsidP="004407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5CE961" w14:textId="77777777" w:rsidR="004F7E66" w:rsidRDefault="00437138">
    <w:pPr>
      <w:pStyle w:val="Footer"/>
    </w:pPr>
    <w:sdt>
      <w:sdtPr>
        <w:id w:val="969400743"/>
        <w:placeholder>
          <w:docPart w:val="38C2C358A6F6944D89EB806F1D280920"/>
        </w:placeholder>
        <w:temporary/>
        <w:showingPlcHdr/>
      </w:sdtPr>
      <w:sdtEndPr/>
      <w:sdtContent>
        <w:r w:rsidR="004F7E66">
          <w:t>[Type text]</w:t>
        </w:r>
      </w:sdtContent>
    </w:sdt>
    <w:r w:rsidR="004F7E66">
      <w:ptab w:relativeTo="margin" w:alignment="center" w:leader="none"/>
    </w:r>
    <w:sdt>
      <w:sdtPr>
        <w:id w:val="969400748"/>
        <w:placeholder>
          <w:docPart w:val="D627499BA331634C8BFEA7560A6167C4"/>
        </w:placeholder>
        <w:temporary/>
        <w:showingPlcHdr/>
      </w:sdtPr>
      <w:sdtEndPr/>
      <w:sdtContent>
        <w:r w:rsidR="004F7E66">
          <w:t>[Type text]</w:t>
        </w:r>
      </w:sdtContent>
    </w:sdt>
    <w:r w:rsidR="004F7E66">
      <w:ptab w:relativeTo="margin" w:alignment="right" w:leader="none"/>
    </w:r>
    <w:sdt>
      <w:sdtPr>
        <w:id w:val="969400753"/>
        <w:placeholder>
          <w:docPart w:val="536C0946EA60D1479BFF88B241DD7093"/>
        </w:placeholder>
        <w:temporary/>
        <w:showingPlcHdr/>
      </w:sdtPr>
      <w:sdtEndPr/>
      <w:sdtContent>
        <w:r w:rsidR="004F7E6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768D" w14:textId="77777777" w:rsidR="004F7E66" w:rsidRPr="00440792" w:rsidRDefault="004F7E66" w:rsidP="0044079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40792">
      <w:rPr>
        <w:rStyle w:val="PageNumber"/>
        <w:rFonts w:ascii="Arial" w:hAnsi="Arial" w:cs="Arial"/>
      </w:rPr>
      <w:fldChar w:fldCharType="begin"/>
    </w:r>
    <w:r w:rsidRPr="00440792">
      <w:rPr>
        <w:rStyle w:val="PageNumber"/>
        <w:rFonts w:ascii="Arial" w:hAnsi="Arial" w:cs="Arial"/>
      </w:rPr>
      <w:instrText xml:space="preserve">PAGE  </w:instrText>
    </w:r>
    <w:r w:rsidRPr="0044079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7</w:t>
    </w:r>
    <w:r w:rsidRPr="00440792">
      <w:rPr>
        <w:rStyle w:val="PageNumber"/>
        <w:rFonts w:ascii="Arial" w:hAnsi="Arial" w:cs="Arial"/>
      </w:rPr>
      <w:fldChar w:fldCharType="end"/>
    </w:r>
  </w:p>
  <w:p w14:paraId="0A42EF9E" w14:textId="685D0AD3" w:rsidR="004F7E66" w:rsidRPr="00BF7B5E" w:rsidRDefault="004F7E66">
    <w:pPr>
      <w:pStyle w:val="Footer"/>
      <w:rPr>
        <w:rFonts w:ascii="Arial" w:hAnsi="Arial" w:cs="Arial"/>
        <w:sz w:val="18"/>
        <w:szCs w:val="18"/>
      </w:rPr>
    </w:pPr>
    <w:r>
      <w:ptab w:relativeTo="margin" w:alignment="center" w:leader="none"/>
    </w:r>
    <w:r w:rsidRPr="00440792">
      <w:rPr>
        <w:rFonts w:ascii="Arial" w:hAnsi="Arial" w:cs="Arial"/>
        <w:sz w:val="18"/>
        <w:szCs w:val="18"/>
      </w:rPr>
      <w:ptab w:relativeTo="margin" w:alignment="right" w:leader="none"/>
    </w:r>
    <w:r w:rsidRPr="00440792">
      <w:rPr>
        <w:rFonts w:ascii="Arial" w:hAnsi="Arial" w:cs="Arial"/>
        <w:sz w:val="18"/>
        <w:szCs w:val="18"/>
      </w:rPr>
      <w:t>WPC Minut</w:t>
    </w:r>
    <w:r>
      <w:rPr>
        <w:rFonts w:ascii="Arial" w:hAnsi="Arial" w:cs="Arial"/>
        <w:sz w:val="18"/>
        <w:szCs w:val="18"/>
      </w:rPr>
      <w:t>es October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09709" w14:textId="77777777" w:rsidR="00030817" w:rsidRDefault="00030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F4B2D" w14:textId="77777777" w:rsidR="00437138" w:rsidRDefault="00437138" w:rsidP="00440792">
      <w:r>
        <w:separator/>
      </w:r>
    </w:p>
  </w:footnote>
  <w:footnote w:type="continuationSeparator" w:id="0">
    <w:p w14:paraId="45AB2663" w14:textId="77777777" w:rsidR="00437138" w:rsidRDefault="00437138" w:rsidP="0044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A122A" w14:textId="77777777" w:rsidR="00030817" w:rsidRDefault="00030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774107"/>
      <w:docPartObj>
        <w:docPartGallery w:val="Watermarks"/>
        <w:docPartUnique/>
      </w:docPartObj>
    </w:sdtPr>
    <w:sdtContent>
      <w:p w14:paraId="7E5DBD36" w14:textId="18B3E2DE" w:rsidR="00030817" w:rsidRDefault="00030817">
        <w:pPr>
          <w:pStyle w:val="Header"/>
        </w:pPr>
        <w:r>
          <w:rPr>
            <w:noProof/>
          </w:rPr>
          <w:pict w14:anchorId="37FEF0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8B98" w14:textId="77777777" w:rsidR="00030817" w:rsidRDefault="00030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DDF"/>
    <w:multiLevelType w:val="hybridMultilevel"/>
    <w:tmpl w:val="70DA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2B37"/>
    <w:multiLevelType w:val="hybridMultilevel"/>
    <w:tmpl w:val="1352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E395"/>
    <w:multiLevelType w:val="hybridMultilevel"/>
    <w:tmpl w:val="0C74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4067F0"/>
    <w:multiLevelType w:val="hybridMultilevel"/>
    <w:tmpl w:val="6C78A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C01AF"/>
    <w:multiLevelType w:val="hybridMultilevel"/>
    <w:tmpl w:val="88DA7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27F86"/>
    <w:multiLevelType w:val="hybridMultilevel"/>
    <w:tmpl w:val="1ADE2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C251E8"/>
    <w:multiLevelType w:val="hybridMultilevel"/>
    <w:tmpl w:val="324A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49"/>
    <w:multiLevelType w:val="hybridMultilevel"/>
    <w:tmpl w:val="D2D6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7615"/>
    <w:multiLevelType w:val="hybridMultilevel"/>
    <w:tmpl w:val="0C52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947EF"/>
    <w:multiLevelType w:val="hybridMultilevel"/>
    <w:tmpl w:val="6004D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D2210"/>
    <w:multiLevelType w:val="hybridMultilevel"/>
    <w:tmpl w:val="CAA0D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259AC"/>
    <w:multiLevelType w:val="hybridMultilevel"/>
    <w:tmpl w:val="37029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80188"/>
    <w:multiLevelType w:val="hybridMultilevel"/>
    <w:tmpl w:val="B8900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FF420D"/>
    <w:multiLevelType w:val="hybridMultilevel"/>
    <w:tmpl w:val="4F865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F4426F"/>
    <w:multiLevelType w:val="hybridMultilevel"/>
    <w:tmpl w:val="C12A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BFF13"/>
    <w:multiLevelType w:val="hybridMultilevel"/>
    <w:tmpl w:val="D666F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0B685F"/>
    <w:multiLevelType w:val="hybridMultilevel"/>
    <w:tmpl w:val="C890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11161"/>
    <w:multiLevelType w:val="hybridMultilevel"/>
    <w:tmpl w:val="F132D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A12BED"/>
    <w:multiLevelType w:val="hybridMultilevel"/>
    <w:tmpl w:val="DD6CF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524FE0"/>
    <w:multiLevelType w:val="hybridMultilevel"/>
    <w:tmpl w:val="A6B882F4"/>
    <w:lvl w:ilvl="0" w:tplc="5D74A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8"/>
  </w:num>
  <w:num w:numId="11">
    <w:abstractNumId w:val="14"/>
  </w:num>
  <w:num w:numId="12">
    <w:abstractNumId w:val="16"/>
  </w:num>
  <w:num w:numId="13">
    <w:abstractNumId w:val="10"/>
  </w:num>
  <w:num w:numId="14">
    <w:abstractNumId w:val="1"/>
  </w:num>
  <w:num w:numId="15">
    <w:abstractNumId w:val="19"/>
  </w:num>
  <w:num w:numId="16">
    <w:abstractNumId w:val="11"/>
  </w:num>
  <w:num w:numId="17">
    <w:abstractNumId w:val="6"/>
  </w:num>
  <w:num w:numId="18">
    <w:abstractNumId w:val="0"/>
  </w:num>
  <w:num w:numId="19">
    <w:abstractNumId w:val="2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9A"/>
    <w:rsid w:val="0000017B"/>
    <w:rsid w:val="00002104"/>
    <w:rsid w:val="00002425"/>
    <w:rsid w:val="00003469"/>
    <w:rsid w:val="000048F4"/>
    <w:rsid w:val="000056D1"/>
    <w:rsid w:val="00005ACD"/>
    <w:rsid w:val="00005E32"/>
    <w:rsid w:val="00006054"/>
    <w:rsid w:val="00006148"/>
    <w:rsid w:val="00006D92"/>
    <w:rsid w:val="0000789B"/>
    <w:rsid w:val="00007D15"/>
    <w:rsid w:val="00010657"/>
    <w:rsid w:val="00010B86"/>
    <w:rsid w:val="00010E80"/>
    <w:rsid w:val="00011CD0"/>
    <w:rsid w:val="00012557"/>
    <w:rsid w:val="00012C9E"/>
    <w:rsid w:val="0001375C"/>
    <w:rsid w:val="000138EF"/>
    <w:rsid w:val="00014B7A"/>
    <w:rsid w:val="00014D03"/>
    <w:rsid w:val="00014E39"/>
    <w:rsid w:val="00014F8C"/>
    <w:rsid w:val="00015367"/>
    <w:rsid w:val="00015F88"/>
    <w:rsid w:val="000162F3"/>
    <w:rsid w:val="00020719"/>
    <w:rsid w:val="000210A3"/>
    <w:rsid w:val="00021541"/>
    <w:rsid w:val="00021847"/>
    <w:rsid w:val="00021B0D"/>
    <w:rsid w:val="00021EC3"/>
    <w:rsid w:val="00022623"/>
    <w:rsid w:val="00022CE2"/>
    <w:rsid w:val="000232A3"/>
    <w:rsid w:val="000234DC"/>
    <w:rsid w:val="00023563"/>
    <w:rsid w:val="00023AFF"/>
    <w:rsid w:val="00024373"/>
    <w:rsid w:val="00024D6B"/>
    <w:rsid w:val="00024DA8"/>
    <w:rsid w:val="00025259"/>
    <w:rsid w:val="00026995"/>
    <w:rsid w:val="00026E90"/>
    <w:rsid w:val="000271E1"/>
    <w:rsid w:val="00027BA3"/>
    <w:rsid w:val="00027FB4"/>
    <w:rsid w:val="00030578"/>
    <w:rsid w:val="00030817"/>
    <w:rsid w:val="00032506"/>
    <w:rsid w:val="00033C9E"/>
    <w:rsid w:val="00033E3A"/>
    <w:rsid w:val="0003407D"/>
    <w:rsid w:val="00034AA3"/>
    <w:rsid w:val="000367E4"/>
    <w:rsid w:val="00040A28"/>
    <w:rsid w:val="00040E2C"/>
    <w:rsid w:val="000410AF"/>
    <w:rsid w:val="0004174C"/>
    <w:rsid w:val="000420FF"/>
    <w:rsid w:val="00042E8A"/>
    <w:rsid w:val="00042F64"/>
    <w:rsid w:val="0004331F"/>
    <w:rsid w:val="00043DED"/>
    <w:rsid w:val="000443CE"/>
    <w:rsid w:val="00044411"/>
    <w:rsid w:val="00044AFC"/>
    <w:rsid w:val="000464E4"/>
    <w:rsid w:val="000465CA"/>
    <w:rsid w:val="000470D1"/>
    <w:rsid w:val="000478FC"/>
    <w:rsid w:val="00047BEF"/>
    <w:rsid w:val="000518CF"/>
    <w:rsid w:val="000520C8"/>
    <w:rsid w:val="00052C43"/>
    <w:rsid w:val="000535ED"/>
    <w:rsid w:val="00053897"/>
    <w:rsid w:val="0005499E"/>
    <w:rsid w:val="00054B98"/>
    <w:rsid w:val="00055010"/>
    <w:rsid w:val="00056AFB"/>
    <w:rsid w:val="00057910"/>
    <w:rsid w:val="00060F5F"/>
    <w:rsid w:val="00061268"/>
    <w:rsid w:val="000616CE"/>
    <w:rsid w:val="000619BB"/>
    <w:rsid w:val="00061BE3"/>
    <w:rsid w:val="00061E5F"/>
    <w:rsid w:val="00062262"/>
    <w:rsid w:val="000624CB"/>
    <w:rsid w:val="00062E68"/>
    <w:rsid w:val="00062F3F"/>
    <w:rsid w:val="000634EE"/>
    <w:rsid w:val="00063715"/>
    <w:rsid w:val="00063D75"/>
    <w:rsid w:val="00065413"/>
    <w:rsid w:val="00065667"/>
    <w:rsid w:val="00065DE2"/>
    <w:rsid w:val="00065F25"/>
    <w:rsid w:val="0006603D"/>
    <w:rsid w:val="000668D5"/>
    <w:rsid w:val="00066BB6"/>
    <w:rsid w:val="00066DFD"/>
    <w:rsid w:val="00066E25"/>
    <w:rsid w:val="00066FCE"/>
    <w:rsid w:val="0006776E"/>
    <w:rsid w:val="00070C69"/>
    <w:rsid w:val="00072348"/>
    <w:rsid w:val="00072525"/>
    <w:rsid w:val="00072818"/>
    <w:rsid w:val="00073AFE"/>
    <w:rsid w:val="00073F66"/>
    <w:rsid w:val="0007420C"/>
    <w:rsid w:val="00074399"/>
    <w:rsid w:val="00074717"/>
    <w:rsid w:val="00074942"/>
    <w:rsid w:val="00074AC4"/>
    <w:rsid w:val="00074F20"/>
    <w:rsid w:val="00075BF4"/>
    <w:rsid w:val="0007601A"/>
    <w:rsid w:val="00076B1D"/>
    <w:rsid w:val="00076D3C"/>
    <w:rsid w:val="00080ED5"/>
    <w:rsid w:val="00081B0E"/>
    <w:rsid w:val="00081D97"/>
    <w:rsid w:val="00082230"/>
    <w:rsid w:val="00082250"/>
    <w:rsid w:val="00082BDD"/>
    <w:rsid w:val="00082E11"/>
    <w:rsid w:val="00083208"/>
    <w:rsid w:val="00083649"/>
    <w:rsid w:val="000838AD"/>
    <w:rsid w:val="00083AC8"/>
    <w:rsid w:val="000842B1"/>
    <w:rsid w:val="000842B6"/>
    <w:rsid w:val="000843EB"/>
    <w:rsid w:val="00084D57"/>
    <w:rsid w:val="000852F7"/>
    <w:rsid w:val="0008582A"/>
    <w:rsid w:val="00085B89"/>
    <w:rsid w:val="00086C56"/>
    <w:rsid w:val="00086E02"/>
    <w:rsid w:val="00087715"/>
    <w:rsid w:val="000905AD"/>
    <w:rsid w:val="0009066D"/>
    <w:rsid w:val="000918AA"/>
    <w:rsid w:val="00092006"/>
    <w:rsid w:val="0009225C"/>
    <w:rsid w:val="00092D8C"/>
    <w:rsid w:val="00093E21"/>
    <w:rsid w:val="0009463F"/>
    <w:rsid w:val="00094FA8"/>
    <w:rsid w:val="0009630C"/>
    <w:rsid w:val="00096D01"/>
    <w:rsid w:val="000975A5"/>
    <w:rsid w:val="000A06AC"/>
    <w:rsid w:val="000A07F5"/>
    <w:rsid w:val="000A1AE6"/>
    <w:rsid w:val="000A2984"/>
    <w:rsid w:val="000A3E81"/>
    <w:rsid w:val="000A43B7"/>
    <w:rsid w:val="000A44F1"/>
    <w:rsid w:val="000A4DBA"/>
    <w:rsid w:val="000A4DD8"/>
    <w:rsid w:val="000A5224"/>
    <w:rsid w:val="000A53E7"/>
    <w:rsid w:val="000A5A07"/>
    <w:rsid w:val="000A7FE9"/>
    <w:rsid w:val="000B09E6"/>
    <w:rsid w:val="000B0A5A"/>
    <w:rsid w:val="000B0A7F"/>
    <w:rsid w:val="000B13EA"/>
    <w:rsid w:val="000B16C4"/>
    <w:rsid w:val="000B202F"/>
    <w:rsid w:val="000B46EC"/>
    <w:rsid w:val="000B4CC8"/>
    <w:rsid w:val="000B5582"/>
    <w:rsid w:val="000B5EBE"/>
    <w:rsid w:val="000B6B6D"/>
    <w:rsid w:val="000B6C9B"/>
    <w:rsid w:val="000C0881"/>
    <w:rsid w:val="000C0D1B"/>
    <w:rsid w:val="000C135D"/>
    <w:rsid w:val="000C2209"/>
    <w:rsid w:val="000C2D5D"/>
    <w:rsid w:val="000C4BE8"/>
    <w:rsid w:val="000C4EA1"/>
    <w:rsid w:val="000C5688"/>
    <w:rsid w:val="000C5B05"/>
    <w:rsid w:val="000C5CE0"/>
    <w:rsid w:val="000C5E57"/>
    <w:rsid w:val="000C5F40"/>
    <w:rsid w:val="000C75E2"/>
    <w:rsid w:val="000D04D4"/>
    <w:rsid w:val="000D0716"/>
    <w:rsid w:val="000D097E"/>
    <w:rsid w:val="000D134E"/>
    <w:rsid w:val="000D154D"/>
    <w:rsid w:val="000D1DF0"/>
    <w:rsid w:val="000D3416"/>
    <w:rsid w:val="000D39BB"/>
    <w:rsid w:val="000D4F70"/>
    <w:rsid w:val="000D6C42"/>
    <w:rsid w:val="000D6E44"/>
    <w:rsid w:val="000D7633"/>
    <w:rsid w:val="000D79A6"/>
    <w:rsid w:val="000D7C47"/>
    <w:rsid w:val="000E028A"/>
    <w:rsid w:val="000E040A"/>
    <w:rsid w:val="000E1146"/>
    <w:rsid w:val="000E1BD6"/>
    <w:rsid w:val="000E1E14"/>
    <w:rsid w:val="000E2501"/>
    <w:rsid w:val="000E3D4B"/>
    <w:rsid w:val="000E4451"/>
    <w:rsid w:val="000E49F6"/>
    <w:rsid w:val="000E5FFA"/>
    <w:rsid w:val="000E6D96"/>
    <w:rsid w:val="000E7259"/>
    <w:rsid w:val="000E75EA"/>
    <w:rsid w:val="000E773F"/>
    <w:rsid w:val="000E7D6C"/>
    <w:rsid w:val="000E7F48"/>
    <w:rsid w:val="000F0625"/>
    <w:rsid w:val="000F0708"/>
    <w:rsid w:val="000F09AD"/>
    <w:rsid w:val="000F11D7"/>
    <w:rsid w:val="000F24EB"/>
    <w:rsid w:val="000F2BD8"/>
    <w:rsid w:val="000F2FEE"/>
    <w:rsid w:val="000F381D"/>
    <w:rsid w:val="000F453B"/>
    <w:rsid w:val="000F47B4"/>
    <w:rsid w:val="000F4A2D"/>
    <w:rsid w:val="000F4D92"/>
    <w:rsid w:val="000F530A"/>
    <w:rsid w:val="000F6DE8"/>
    <w:rsid w:val="00100534"/>
    <w:rsid w:val="00100CF4"/>
    <w:rsid w:val="00100D8F"/>
    <w:rsid w:val="00101CA4"/>
    <w:rsid w:val="00101DA7"/>
    <w:rsid w:val="00102861"/>
    <w:rsid w:val="001039E2"/>
    <w:rsid w:val="00103C48"/>
    <w:rsid w:val="00104057"/>
    <w:rsid w:val="001050A8"/>
    <w:rsid w:val="0010547B"/>
    <w:rsid w:val="00105979"/>
    <w:rsid w:val="00106255"/>
    <w:rsid w:val="00107EE9"/>
    <w:rsid w:val="00111C2D"/>
    <w:rsid w:val="00111E7D"/>
    <w:rsid w:val="001120ED"/>
    <w:rsid w:val="00112A5D"/>
    <w:rsid w:val="00112CA6"/>
    <w:rsid w:val="00112CDF"/>
    <w:rsid w:val="00114EB1"/>
    <w:rsid w:val="001157FF"/>
    <w:rsid w:val="00117115"/>
    <w:rsid w:val="00121F15"/>
    <w:rsid w:val="00122BE9"/>
    <w:rsid w:val="00123F90"/>
    <w:rsid w:val="00125861"/>
    <w:rsid w:val="00126265"/>
    <w:rsid w:val="00126683"/>
    <w:rsid w:val="00126704"/>
    <w:rsid w:val="00127974"/>
    <w:rsid w:val="00127A7D"/>
    <w:rsid w:val="00127DA9"/>
    <w:rsid w:val="0013122C"/>
    <w:rsid w:val="00131967"/>
    <w:rsid w:val="00132F10"/>
    <w:rsid w:val="00133759"/>
    <w:rsid w:val="00133F7B"/>
    <w:rsid w:val="00133F88"/>
    <w:rsid w:val="00140427"/>
    <w:rsid w:val="0014137D"/>
    <w:rsid w:val="0014146E"/>
    <w:rsid w:val="0014191E"/>
    <w:rsid w:val="00142184"/>
    <w:rsid w:val="0014331B"/>
    <w:rsid w:val="001434DC"/>
    <w:rsid w:val="0014358E"/>
    <w:rsid w:val="00143A72"/>
    <w:rsid w:val="0014439D"/>
    <w:rsid w:val="001452A3"/>
    <w:rsid w:val="001459CA"/>
    <w:rsid w:val="00145C15"/>
    <w:rsid w:val="001461AE"/>
    <w:rsid w:val="001464DC"/>
    <w:rsid w:val="00146659"/>
    <w:rsid w:val="0014719A"/>
    <w:rsid w:val="0014719B"/>
    <w:rsid w:val="0015069F"/>
    <w:rsid w:val="00150E7A"/>
    <w:rsid w:val="00151353"/>
    <w:rsid w:val="001516C5"/>
    <w:rsid w:val="00151DEC"/>
    <w:rsid w:val="00151FB7"/>
    <w:rsid w:val="00152899"/>
    <w:rsid w:val="00153814"/>
    <w:rsid w:val="001538F0"/>
    <w:rsid w:val="00154D63"/>
    <w:rsid w:val="00155CCC"/>
    <w:rsid w:val="00155CEE"/>
    <w:rsid w:val="00156379"/>
    <w:rsid w:val="001566D3"/>
    <w:rsid w:val="00160524"/>
    <w:rsid w:val="001605B0"/>
    <w:rsid w:val="0016071A"/>
    <w:rsid w:val="001614A6"/>
    <w:rsid w:val="00161E1E"/>
    <w:rsid w:val="00161FC1"/>
    <w:rsid w:val="001621FF"/>
    <w:rsid w:val="0016248C"/>
    <w:rsid w:val="00163856"/>
    <w:rsid w:val="00163BFB"/>
    <w:rsid w:val="00163FB5"/>
    <w:rsid w:val="00164698"/>
    <w:rsid w:val="00164944"/>
    <w:rsid w:val="001657D6"/>
    <w:rsid w:val="00166583"/>
    <w:rsid w:val="00166CC3"/>
    <w:rsid w:val="00167399"/>
    <w:rsid w:val="001673C6"/>
    <w:rsid w:val="001679BC"/>
    <w:rsid w:val="00167FD9"/>
    <w:rsid w:val="00170041"/>
    <w:rsid w:val="00170737"/>
    <w:rsid w:val="00170BCA"/>
    <w:rsid w:val="00170FF2"/>
    <w:rsid w:val="0017127F"/>
    <w:rsid w:val="001713C6"/>
    <w:rsid w:val="0017147E"/>
    <w:rsid w:val="00171C76"/>
    <w:rsid w:val="0017316C"/>
    <w:rsid w:val="001731A3"/>
    <w:rsid w:val="00173C14"/>
    <w:rsid w:val="00174135"/>
    <w:rsid w:val="00175FEA"/>
    <w:rsid w:val="001767AB"/>
    <w:rsid w:val="00176B96"/>
    <w:rsid w:val="00176DAA"/>
    <w:rsid w:val="00177959"/>
    <w:rsid w:val="001812AA"/>
    <w:rsid w:val="001813A5"/>
    <w:rsid w:val="00181F15"/>
    <w:rsid w:val="0018225B"/>
    <w:rsid w:val="00183066"/>
    <w:rsid w:val="00185B33"/>
    <w:rsid w:val="00190014"/>
    <w:rsid w:val="00190F2E"/>
    <w:rsid w:val="00191397"/>
    <w:rsid w:val="001923F0"/>
    <w:rsid w:val="00192906"/>
    <w:rsid w:val="00192DF8"/>
    <w:rsid w:val="001933F2"/>
    <w:rsid w:val="001934B3"/>
    <w:rsid w:val="00193567"/>
    <w:rsid w:val="0019383A"/>
    <w:rsid w:val="00193C48"/>
    <w:rsid w:val="00194129"/>
    <w:rsid w:val="0019427C"/>
    <w:rsid w:val="00194D64"/>
    <w:rsid w:val="001951B4"/>
    <w:rsid w:val="00195483"/>
    <w:rsid w:val="001954A0"/>
    <w:rsid w:val="001956FC"/>
    <w:rsid w:val="00196924"/>
    <w:rsid w:val="00196C5C"/>
    <w:rsid w:val="0019747F"/>
    <w:rsid w:val="001974F8"/>
    <w:rsid w:val="0019761C"/>
    <w:rsid w:val="001A0F03"/>
    <w:rsid w:val="001A22F1"/>
    <w:rsid w:val="001A3226"/>
    <w:rsid w:val="001A393E"/>
    <w:rsid w:val="001A3D04"/>
    <w:rsid w:val="001A3F55"/>
    <w:rsid w:val="001A4C24"/>
    <w:rsid w:val="001A4CD7"/>
    <w:rsid w:val="001A4D47"/>
    <w:rsid w:val="001A5D1B"/>
    <w:rsid w:val="001A7AC5"/>
    <w:rsid w:val="001B0DAD"/>
    <w:rsid w:val="001B0F70"/>
    <w:rsid w:val="001B11F8"/>
    <w:rsid w:val="001B14B3"/>
    <w:rsid w:val="001B2217"/>
    <w:rsid w:val="001B2C58"/>
    <w:rsid w:val="001B2FF8"/>
    <w:rsid w:val="001B306F"/>
    <w:rsid w:val="001B48AA"/>
    <w:rsid w:val="001B48B8"/>
    <w:rsid w:val="001B4F1A"/>
    <w:rsid w:val="001B577E"/>
    <w:rsid w:val="001B5FAC"/>
    <w:rsid w:val="001B6470"/>
    <w:rsid w:val="001B676D"/>
    <w:rsid w:val="001B6ED4"/>
    <w:rsid w:val="001B724A"/>
    <w:rsid w:val="001B79A7"/>
    <w:rsid w:val="001C1154"/>
    <w:rsid w:val="001C176C"/>
    <w:rsid w:val="001C24D6"/>
    <w:rsid w:val="001C253D"/>
    <w:rsid w:val="001C2805"/>
    <w:rsid w:val="001C2AD2"/>
    <w:rsid w:val="001C3C07"/>
    <w:rsid w:val="001C4AD6"/>
    <w:rsid w:val="001C5213"/>
    <w:rsid w:val="001C5385"/>
    <w:rsid w:val="001C53A6"/>
    <w:rsid w:val="001C58F7"/>
    <w:rsid w:val="001C5944"/>
    <w:rsid w:val="001C628D"/>
    <w:rsid w:val="001C6AFB"/>
    <w:rsid w:val="001C75B7"/>
    <w:rsid w:val="001C7C28"/>
    <w:rsid w:val="001C7F3C"/>
    <w:rsid w:val="001D0D50"/>
    <w:rsid w:val="001D0E88"/>
    <w:rsid w:val="001D1154"/>
    <w:rsid w:val="001D196A"/>
    <w:rsid w:val="001D1F8A"/>
    <w:rsid w:val="001D2B1B"/>
    <w:rsid w:val="001D2BA6"/>
    <w:rsid w:val="001D2F13"/>
    <w:rsid w:val="001D33B9"/>
    <w:rsid w:val="001D373D"/>
    <w:rsid w:val="001D4079"/>
    <w:rsid w:val="001D43C3"/>
    <w:rsid w:val="001D4DDB"/>
    <w:rsid w:val="001D4E18"/>
    <w:rsid w:val="001D50C0"/>
    <w:rsid w:val="001D57E4"/>
    <w:rsid w:val="001D5828"/>
    <w:rsid w:val="001D5B76"/>
    <w:rsid w:val="001D6646"/>
    <w:rsid w:val="001D6B07"/>
    <w:rsid w:val="001D762B"/>
    <w:rsid w:val="001D7E8A"/>
    <w:rsid w:val="001E18F1"/>
    <w:rsid w:val="001E1F66"/>
    <w:rsid w:val="001E235E"/>
    <w:rsid w:val="001E32D4"/>
    <w:rsid w:val="001E338C"/>
    <w:rsid w:val="001E3D3B"/>
    <w:rsid w:val="001E47D7"/>
    <w:rsid w:val="001E492E"/>
    <w:rsid w:val="001E4BAB"/>
    <w:rsid w:val="001E4E76"/>
    <w:rsid w:val="001E5C14"/>
    <w:rsid w:val="001E66C3"/>
    <w:rsid w:val="001E68AA"/>
    <w:rsid w:val="001F1232"/>
    <w:rsid w:val="001F1EB8"/>
    <w:rsid w:val="001F3842"/>
    <w:rsid w:val="001F4DE1"/>
    <w:rsid w:val="001F50FB"/>
    <w:rsid w:val="001F5113"/>
    <w:rsid w:val="001F5CF4"/>
    <w:rsid w:val="001F63A2"/>
    <w:rsid w:val="001F63C0"/>
    <w:rsid w:val="0020160D"/>
    <w:rsid w:val="00201B54"/>
    <w:rsid w:val="00202D56"/>
    <w:rsid w:val="00204764"/>
    <w:rsid w:val="00204AAF"/>
    <w:rsid w:val="002050B4"/>
    <w:rsid w:val="002067E7"/>
    <w:rsid w:val="00206964"/>
    <w:rsid w:val="00206D5F"/>
    <w:rsid w:val="00206D69"/>
    <w:rsid w:val="00207995"/>
    <w:rsid w:val="00207BA7"/>
    <w:rsid w:val="002107D6"/>
    <w:rsid w:val="00210A0A"/>
    <w:rsid w:val="0021164C"/>
    <w:rsid w:val="002116F4"/>
    <w:rsid w:val="00211F43"/>
    <w:rsid w:val="00212A90"/>
    <w:rsid w:val="00212C13"/>
    <w:rsid w:val="00212D0E"/>
    <w:rsid w:val="00212F3E"/>
    <w:rsid w:val="00213B3A"/>
    <w:rsid w:val="00213F1E"/>
    <w:rsid w:val="00214666"/>
    <w:rsid w:val="00214880"/>
    <w:rsid w:val="00216299"/>
    <w:rsid w:val="00216CD8"/>
    <w:rsid w:val="00217B42"/>
    <w:rsid w:val="00217C54"/>
    <w:rsid w:val="00220A94"/>
    <w:rsid w:val="00221635"/>
    <w:rsid w:val="002217A2"/>
    <w:rsid w:val="00222A5E"/>
    <w:rsid w:val="00223283"/>
    <w:rsid w:val="00223E8A"/>
    <w:rsid w:val="0022420D"/>
    <w:rsid w:val="00224AB2"/>
    <w:rsid w:val="00224BFD"/>
    <w:rsid w:val="00225632"/>
    <w:rsid w:val="0022597C"/>
    <w:rsid w:val="002263EE"/>
    <w:rsid w:val="00230116"/>
    <w:rsid w:val="00230CDF"/>
    <w:rsid w:val="002314F5"/>
    <w:rsid w:val="002324E0"/>
    <w:rsid w:val="00232A0B"/>
    <w:rsid w:val="00232A6B"/>
    <w:rsid w:val="00232DCA"/>
    <w:rsid w:val="0023304D"/>
    <w:rsid w:val="002334CF"/>
    <w:rsid w:val="00233549"/>
    <w:rsid w:val="002346B6"/>
    <w:rsid w:val="00234B30"/>
    <w:rsid w:val="00234B3D"/>
    <w:rsid w:val="002350A1"/>
    <w:rsid w:val="002350AD"/>
    <w:rsid w:val="00235391"/>
    <w:rsid w:val="0023547D"/>
    <w:rsid w:val="002357B6"/>
    <w:rsid w:val="00236089"/>
    <w:rsid w:val="00236098"/>
    <w:rsid w:val="0023684E"/>
    <w:rsid w:val="00237B14"/>
    <w:rsid w:val="00237BF8"/>
    <w:rsid w:val="0024011A"/>
    <w:rsid w:val="00240CD5"/>
    <w:rsid w:val="0024166D"/>
    <w:rsid w:val="00242315"/>
    <w:rsid w:val="00244005"/>
    <w:rsid w:val="002440E1"/>
    <w:rsid w:val="002442A7"/>
    <w:rsid w:val="00245473"/>
    <w:rsid w:val="00245653"/>
    <w:rsid w:val="00245753"/>
    <w:rsid w:val="00247D3C"/>
    <w:rsid w:val="00250BD2"/>
    <w:rsid w:val="00251151"/>
    <w:rsid w:val="00251E92"/>
    <w:rsid w:val="002526E4"/>
    <w:rsid w:val="00252E15"/>
    <w:rsid w:val="0025321F"/>
    <w:rsid w:val="00254F02"/>
    <w:rsid w:val="00256515"/>
    <w:rsid w:val="0025660B"/>
    <w:rsid w:val="00256A0D"/>
    <w:rsid w:val="002573D8"/>
    <w:rsid w:val="00257BFC"/>
    <w:rsid w:val="00257F01"/>
    <w:rsid w:val="00260307"/>
    <w:rsid w:val="00260E0B"/>
    <w:rsid w:val="00261393"/>
    <w:rsid w:val="00262289"/>
    <w:rsid w:val="00262FE6"/>
    <w:rsid w:val="002630D6"/>
    <w:rsid w:val="00264333"/>
    <w:rsid w:val="00264887"/>
    <w:rsid w:val="00264BFC"/>
    <w:rsid w:val="00264F7D"/>
    <w:rsid w:val="00265652"/>
    <w:rsid w:val="00265AE7"/>
    <w:rsid w:val="0026657D"/>
    <w:rsid w:val="00266A8A"/>
    <w:rsid w:val="00266E46"/>
    <w:rsid w:val="0026726C"/>
    <w:rsid w:val="002673BF"/>
    <w:rsid w:val="00267D03"/>
    <w:rsid w:val="00270282"/>
    <w:rsid w:val="002705D2"/>
    <w:rsid w:val="002706BE"/>
    <w:rsid w:val="0027113A"/>
    <w:rsid w:val="002728EA"/>
    <w:rsid w:val="00272EAE"/>
    <w:rsid w:val="00273946"/>
    <w:rsid w:val="00274C03"/>
    <w:rsid w:val="002755D6"/>
    <w:rsid w:val="00275E67"/>
    <w:rsid w:val="0027649A"/>
    <w:rsid w:val="00276767"/>
    <w:rsid w:val="002772D3"/>
    <w:rsid w:val="0028078F"/>
    <w:rsid w:val="00280A43"/>
    <w:rsid w:val="00281349"/>
    <w:rsid w:val="00281587"/>
    <w:rsid w:val="00281690"/>
    <w:rsid w:val="00282843"/>
    <w:rsid w:val="00283464"/>
    <w:rsid w:val="00283FC4"/>
    <w:rsid w:val="00284383"/>
    <w:rsid w:val="00284927"/>
    <w:rsid w:val="002854AF"/>
    <w:rsid w:val="0028627E"/>
    <w:rsid w:val="00286914"/>
    <w:rsid w:val="00286BE8"/>
    <w:rsid w:val="00286E29"/>
    <w:rsid w:val="00286E36"/>
    <w:rsid w:val="00286E63"/>
    <w:rsid w:val="00287E29"/>
    <w:rsid w:val="00290650"/>
    <w:rsid w:val="0029126B"/>
    <w:rsid w:val="0029144C"/>
    <w:rsid w:val="0029177A"/>
    <w:rsid w:val="00292028"/>
    <w:rsid w:val="002934F0"/>
    <w:rsid w:val="0029369F"/>
    <w:rsid w:val="002951BF"/>
    <w:rsid w:val="00295887"/>
    <w:rsid w:val="0029789C"/>
    <w:rsid w:val="002A0446"/>
    <w:rsid w:val="002A1667"/>
    <w:rsid w:val="002A24B0"/>
    <w:rsid w:val="002A24C4"/>
    <w:rsid w:val="002A3629"/>
    <w:rsid w:val="002A4800"/>
    <w:rsid w:val="002A513A"/>
    <w:rsid w:val="002A691D"/>
    <w:rsid w:val="002B01B2"/>
    <w:rsid w:val="002B164F"/>
    <w:rsid w:val="002B2F84"/>
    <w:rsid w:val="002B32F5"/>
    <w:rsid w:val="002B39BE"/>
    <w:rsid w:val="002B41ED"/>
    <w:rsid w:val="002B431C"/>
    <w:rsid w:val="002B534D"/>
    <w:rsid w:val="002B6445"/>
    <w:rsid w:val="002B787C"/>
    <w:rsid w:val="002B7DE3"/>
    <w:rsid w:val="002C0014"/>
    <w:rsid w:val="002C0679"/>
    <w:rsid w:val="002C0AE0"/>
    <w:rsid w:val="002C1E3E"/>
    <w:rsid w:val="002C3A49"/>
    <w:rsid w:val="002C3E60"/>
    <w:rsid w:val="002C4A79"/>
    <w:rsid w:val="002C5263"/>
    <w:rsid w:val="002C5CF8"/>
    <w:rsid w:val="002C7D7D"/>
    <w:rsid w:val="002C7D98"/>
    <w:rsid w:val="002D005B"/>
    <w:rsid w:val="002D0F2E"/>
    <w:rsid w:val="002D2CCC"/>
    <w:rsid w:val="002D2FC9"/>
    <w:rsid w:val="002D32B3"/>
    <w:rsid w:val="002D3903"/>
    <w:rsid w:val="002D39DA"/>
    <w:rsid w:val="002D3A16"/>
    <w:rsid w:val="002D3BBD"/>
    <w:rsid w:val="002D3D01"/>
    <w:rsid w:val="002D4198"/>
    <w:rsid w:val="002D53DA"/>
    <w:rsid w:val="002D57A5"/>
    <w:rsid w:val="002D6AE3"/>
    <w:rsid w:val="002D71DA"/>
    <w:rsid w:val="002E14A8"/>
    <w:rsid w:val="002E1BFB"/>
    <w:rsid w:val="002E31AB"/>
    <w:rsid w:val="002E438E"/>
    <w:rsid w:val="002E4D66"/>
    <w:rsid w:val="002E4D9C"/>
    <w:rsid w:val="002E51E6"/>
    <w:rsid w:val="002E5E9F"/>
    <w:rsid w:val="002E6B9F"/>
    <w:rsid w:val="002E71A2"/>
    <w:rsid w:val="002E74C2"/>
    <w:rsid w:val="002E799C"/>
    <w:rsid w:val="002E7C08"/>
    <w:rsid w:val="002F069D"/>
    <w:rsid w:val="002F07E3"/>
    <w:rsid w:val="002F29E7"/>
    <w:rsid w:val="002F358B"/>
    <w:rsid w:val="002F3FA0"/>
    <w:rsid w:val="002F4861"/>
    <w:rsid w:val="002F4A74"/>
    <w:rsid w:val="002F5248"/>
    <w:rsid w:val="002F5336"/>
    <w:rsid w:val="002F53AC"/>
    <w:rsid w:val="002F71E9"/>
    <w:rsid w:val="002F750B"/>
    <w:rsid w:val="002F77AC"/>
    <w:rsid w:val="0030060E"/>
    <w:rsid w:val="0030092E"/>
    <w:rsid w:val="00300DCA"/>
    <w:rsid w:val="00301042"/>
    <w:rsid w:val="00301117"/>
    <w:rsid w:val="00301847"/>
    <w:rsid w:val="00301A6E"/>
    <w:rsid w:val="00302023"/>
    <w:rsid w:val="00302056"/>
    <w:rsid w:val="00303381"/>
    <w:rsid w:val="003037E4"/>
    <w:rsid w:val="00303995"/>
    <w:rsid w:val="00305041"/>
    <w:rsid w:val="0030526B"/>
    <w:rsid w:val="00305316"/>
    <w:rsid w:val="00305354"/>
    <w:rsid w:val="003059AE"/>
    <w:rsid w:val="003061B9"/>
    <w:rsid w:val="0031005E"/>
    <w:rsid w:val="003100ED"/>
    <w:rsid w:val="00310653"/>
    <w:rsid w:val="00310C0E"/>
    <w:rsid w:val="00311FA4"/>
    <w:rsid w:val="00314133"/>
    <w:rsid w:val="00314CBA"/>
    <w:rsid w:val="00314E32"/>
    <w:rsid w:val="0031505C"/>
    <w:rsid w:val="003151CE"/>
    <w:rsid w:val="0031671D"/>
    <w:rsid w:val="003204EC"/>
    <w:rsid w:val="00320892"/>
    <w:rsid w:val="0032146A"/>
    <w:rsid w:val="00321614"/>
    <w:rsid w:val="00321ECA"/>
    <w:rsid w:val="00321FBC"/>
    <w:rsid w:val="0032245C"/>
    <w:rsid w:val="00323140"/>
    <w:rsid w:val="00323509"/>
    <w:rsid w:val="00323736"/>
    <w:rsid w:val="00323F88"/>
    <w:rsid w:val="00323FF4"/>
    <w:rsid w:val="00325989"/>
    <w:rsid w:val="0032641D"/>
    <w:rsid w:val="003310F0"/>
    <w:rsid w:val="00331388"/>
    <w:rsid w:val="00331990"/>
    <w:rsid w:val="00331A64"/>
    <w:rsid w:val="00331E31"/>
    <w:rsid w:val="00332BF9"/>
    <w:rsid w:val="00332D43"/>
    <w:rsid w:val="00332DE0"/>
    <w:rsid w:val="00333164"/>
    <w:rsid w:val="00334245"/>
    <w:rsid w:val="003354F3"/>
    <w:rsid w:val="00335A6E"/>
    <w:rsid w:val="00335ACE"/>
    <w:rsid w:val="0033649A"/>
    <w:rsid w:val="003377C1"/>
    <w:rsid w:val="00340265"/>
    <w:rsid w:val="00341028"/>
    <w:rsid w:val="00341342"/>
    <w:rsid w:val="0034219B"/>
    <w:rsid w:val="0034288F"/>
    <w:rsid w:val="003429B3"/>
    <w:rsid w:val="00343B64"/>
    <w:rsid w:val="00343C39"/>
    <w:rsid w:val="00343D25"/>
    <w:rsid w:val="003449B3"/>
    <w:rsid w:val="00344C5D"/>
    <w:rsid w:val="0034580A"/>
    <w:rsid w:val="0034722E"/>
    <w:rsid w:val="003472A8"/>
    <w:rsid w:val="00347DBC"/>
    <w:rsid w:val="00347EC5"/>
    <w:rsid w:val="0035125C"/>
    <w:rsid w:val="003514DC"/>
    <w:rsid w:val="00351F00"/>
    <w:rsid w:val="003528CC"/>
    <w:rsid w:val="00352F48"/>
    <w:rsid w:val="00353364"/>
    <w:rsid w:val="00353476"/>
    <w:rsid w:val="00354632"/>
    <w:rsid w:val="003547F4"/>
    <w:rsid w:val="003554ED"/>
    <w:rsid w:val="00355791"/>
    <w:rsid w:val="00355A71"/>
    <w:rsid w:val="00355E77"/>
    <w:rsid w:val="00355EA6"/>
    <w:rsid w:val="003571F8"/>
    <w:rsid w:val="003579CE"/>
    <w:rsid w:val="00357C5E"/>
    <w:rsid w:val="0036077F"/>
    <w:rsid w:val="00361D31"/>
    <w:rsid w:val="003622F5"/>
    <w:rsid w:val="003623CF"/>
    <w:rsid w:val="00363CEA"/>
    <w:rsid w:val="003666C7"/>
    <w:rsid w:val="003669C1"/>
    <w:rsid w:val="00366F63"/>
    <w:rsid w:val="0036758C"/>
    <w:rsid w:val="00370A6F"/>
    <w:rsid w:val="00370C24"/>
    <w:rsid w:val="00371411"/>
    <w:rsid w:val="00372763"/>
    <w:rsid w:val="00372F88"/>
    <w:rsid w:val="003732CA"/>
    <w:rsid w:val="00374A0A"/>
    <w:rsid w:val="00374FD4"/>
    <w:rsid w:val="00375468"/>
    <w:rsid w:val="0037600A"/>
    <w:rsid w:val="003767EC"/>
    <w:rsid w:val="00377E1C"/>
    <w:rsid w:val="00380277"/>
    <w:rsid w:val="00381CEA"/>
    <w:rsid w:val="00382634"/>
    <w:rsid w:val="0038285A"/>
    <w:rsid w:val="0038357B"/>
    <w:rsid w:val="0038371D"/>
    <w:rsid w:val="00383CCB"/>
    <w:rsid w:val="00385394"/>
    <w:rsid w:val="00385F79"/>
    <w:rsid w:val="003867D8"/>
    <w:rsid w:val="00386A99"/>
    <w:rsid w:val="00386E2F"/>
    <w:rsid w:val="00387563"/>
    <w:rsid w:val="0039000C"/>
    <w:rsid w:val="00390810"/>
    <w:rsid w:val="003927A6"/>
    <w:rsid w:val="00392865"/>
    <w:rsid w:val="0039320E"/>
    <w:rsid w:val="00393224"/>
    <w:rsid w:val="00393B48"/>
    <w:rsid w:val="00394F83"/>
    <w:rsid w:val="00395794"/>
    <w:rsid w:val="00397098"/>
    <w:rsid w:val="003A005C"/>
    <w:rsid w:val="003A091B"/>
    <w:rsid w:val="003A1678"/>
    <w:rsid w:val="003A1E03"/>
    <w:rsid w:val="003A2B57"/>
    <w:rsid w:val="003A2EF0"/>
    <w:rsid w:val="003A482B"/>
    <w:rsid w:val="003A4E24"/>
    <w:rsid w:val="003A5043"/>
    <w:rsid w:val="003A5357"/>
    <w:rsid w:val="003A5548"/>
    <w:rsid w:val="003A5F1C"/>
    <w:rsid w:val="003A708D"/>
    <w:rsid w:val="003A71FE"/>
    <w:rsid w:val="003A73C8"/>
    <w:rsid w:val="003B04F7"/>
    <w:rsid w:val="003B0CDB"/>
    <w:rsid w:val="003B0DF4"/>
    <w:rsid w:val="003B15BF"/>
    <w:rsid w:val="003B1790"/>
    <w:rsid w:val="003B1A01"/>
    <w:rsid w:val="003B1D6B"/>
    <w:rsid w:val="003B1F88"/>
    <w:rsid w:val="003B24C4"/>
    <w:rsid w:val="003B40AD"/>
    <w:rsid w:val="003B4AD8"/>
    <w:rsid w:val="003B5BCB"/>
    <w:rsid w:val="003B69D4"/>
    <w:rsid w:val="003B767D"/>
    <w:rsid w:val="003C008C"/>
    <w:rsid w:val="003C07E8"/>
    <w:rsid w:val="003C0C5B"/>
    <w:rsid w:val="003C1E6B"/>
    <w:rsid w:val="003C21F0"/>
    <w:rsid w:val="003C2939"/>
    <w:rsid w:val="003C2F91"/>
    <w:rsid w:val="003C3067"/>
    <w:rsid w:val="003C3E24"/>
    <w:rsid w:val="003C4601"/>
    <w:rsid w:val="003C48D2"/>
    <w:rsid w:val="003C52D4"/>
    <w:rsid w:val="003C5476"/>
    <w:rsid w:val="003C5673"/>
    <w:rsid w:val="003C6926"/>
    <w:rsid w:val="003C6C3B"/>
    <w:rsid w:val="003C6FE7"/>
    <w:rsid w:val="003C7761"/>
    <w:rsid w:val="003D0453"/>
    <w:rsid w:val="003D0614"/>
    <w:rsid w:val="003D0F8F"/>
    <w:rsid w:val="003D1397"/>
    <w:rsid w:val="003D1509"/>
    <w:rsid w:val="003D25C6"/>
    <w:rsid w:val="003D3EA2"/>
    <w:rsid w:val="003D4D0E"/>
    <w:rsid w:val="003D4FBC"/>
    <w:rsid w:val="003D572F"/>
    <w:rsid w:val="003D64C9"/>
    <w:rsid w:val="003D685B"/>
    <w:rsid w:val="003D7632"/>
    <w:rsid w:val="003E0AB7"/>
    <w:rsid w:val="003E0C3A"/>
    <w:rsid w:val="003E0D14"/>
    <w:rsid w:val="003E0EC7"/>
    <w:rsid w:val="003E11F3"/>
    <w:rsid w:val="003E14DA"/>
    <w:rsid w:val="003E16B4"/>
    <w:rsid w:val="003E1BCE"/>
    <w:rsid w:val="003E23A7"/>
    <w:rsid w:val="003E244A"/>
    <w:rsid w:val="003E2474"/>
    <w:rsid w:val="003E24A5"/>
    <w:rsid w:val="003E2848"/>
    <w:rsid w:val="003E3A2D"/>
    <w:rsid w:val="003E3E6E"/>
    <w:rsid w:val="003E40CD"/>
    <w:rsid w:val="003E427D"/>
    <w:rsid w:val="003E4639"/>
    <w:rsid w:val="003E4784"/>
    <w:rsid w:val="003E58F6"/>
    <w:rsid w:val="003E5CA2"/>
    <w:rsid w:val="003E5DB8"/>
    <w:rsid w:val="003E6135"/>
    <w:rsid w:val="003E6831"/>
    <w:rsid w:val="003E713B"/>
    <w:rsid w:val="003E7A62"/>
    <w:rsid w:val="003E7B8A"/>
    <w:rsid w:val="003F0B0B"/>
    <w:rsid w:val="003F1C53"/>
    <w:rsid w:val="003F231A"/>
    <w:rsid w:val="003F2761"/>
    <w:rsid w:val="003F2AA6"/>
    <w:rsid w:val="003F2F21"/>
    <w:rsid w:val="003F2FE9"/>
    <w:rsid w:val="003F32A7"/>
    <w:rsid w:val="003F3D1E"/>
    <w:rsid w:val="003F4B71"/>
    <w:rsid w:val="003F56E2"/>
    <w:rsid w:val="003F631A"/>
    <w:rsid w:val="003F68AC"/>
    <w:rsid w:val="003F7E18"/>
    <w:rsid w:val="004000DB"/>
    <w:rsid w:val="004006AB"/>
    <w:rsid w:val="004007A5"/>
    <w:rsid w:val="004018CD"/>
    <w:rsid w:val="00401CCE"/>
    <w:rsid w:val="00401ED4"/>
    <w:rsid w:val="00402065"/>
    <w:rsid w:val="0040273F"/>
    <w:rsid w:val="004027BB"/>
    <w:rsid w:val="0040301B"/>
    <w:rsid w:val="00403F51"/>
    <w:rsid w:val="00404EB6"/>
    <w:rsid w:val="00404F9C"/>
    <w:rsid w:val="004058B1"/>
    <w:rsid w:val="004058D6"/>
    <w:rsid w:val="00405A2B"/>
    <w:rsid w:val="00405F92"/>
    <w:rsid w:val="0040710D"/>
    <w:rsid w:val="00407321"/>
    <w:rsid w:val="00407CAF"/>
    <w:rsid w:val="00410B4A"/>
    <w:rsid w:val="00411E72"/>
    <w:rsid w:val="00412238"/>
    <w:rsid w:val="0041234E"/>
    <w:rsid w:val="0041374D"/>
    <w:rsid w:val="0041457E"/>
    <w:rsid w:val="00414B77"/>
    <w:rsid w:val="00415A9B"/>
    <w:rsid w:val="00415CF7"/>
    <w:rsid w:val="0041668A"/>
    <w:rsid w:val="00416903"/>
    <w:rsid w:val="00416BED"/>
    <w:rsid w:val="0041707A"/>
    <w:rsid w:val="004176FF"/>
    <w:rsid w:val="00417BC2"/>
    <w:rsid w:val="00417F0E"/>
    <w:rsid w:val="00420AD4"/>
    <w:rsid w:val="00420CA5"/>
    <w:rsid w:val="00420EF6"/>
    <w:rsid w:val="00421060"/>
    <w:rsid w:val="00421177"/>
    <w:rsid w:val="0042196E"/>
    <w:rsid w:val="004223E7"/>
    <w:rsid w:val="00422D93"/>
    <w:rsid w:val="00423241"/>
    <w:rsid w:val="004235C8"/>
    <w:rsid w:val="00423C1F"/>
    <w:rsid w:val="00425650"/>
    <w:rsid w:val="00425761"/>
    <w:rsid w:val="00426441"/>
    <w:rsid w:val="0042703E"/>
    <w:rsid w:val="004312BA"/>
    <w:rsid w:val="00431B87"/>
    <w:rsid w:val="00432EAB"/>
    <w:rsid w:val="004331BA"/>
    <w:rsid w:val="00433EAD"/>
    <w:rsid w:val="00434860"/>
    <w:rsid w:val="00434A8E"/>
    <w:rsid w:val="004352D1"/>
    <w:rsid w:val="0043559B"/>
    <w:rsid w:val="004363C6"/>
    <w:rsid w:val="00436597"/>
    <w:rsid w:val="004370CD"/>
    <w:rsid w:val="00437138"/>
    <w:rsid w:val="004377AF"/>
    <w:rsid w:val="0043783A"/>
    <w:rsid w:val="00437AED"/>
    <w:rsid w:val="0044058E"/>
    <w:rsid w:val="004405B9"/>
    <w:rsid w:val="004406B3"/>
    <w:rsid w:val="00440792"/>
    <w:rsid w:val="00441450"/>
    <w:rsid w:val="00441A36"/>
    <w:rsid w:val="004421A2"/>
    <w:rsid w:val="00442B41"/>
    <w:rsid w:val="00442F6A"/>
    <w:rsid w:val="00443326"/>
    <w:rsid w:val="004434E8"/>
    <w:rsid w:val="004437F8"/>
    <w:rsid w:val="00443C96"/>
    <w:rsid w:val="0044638E"/>
    <w:rsid w:val="00446739"/>
    <w:rsid w:val="004477DD"/>
    <w:rsid w:val="004477DF"/>
    <w:rsid w:val="0045045B"/>
    <w:rsid w:val="004512B2"/>
    <w:rsid w:val="00451344"/>
    <w:rsid w:val="00451378"/>
    <w:rsid w:val="0045308A"/>
    <w:rsid w:val="00453475"/>
    <w:rsid w:val="004556FA"/>
    <w:rsid w:val="00455BF3"/>
    <w:rsid w:val="00456637"/>
    <w:rsid w:val="00456AAB"/>
    <w:rsid w:val="00456B33"/>
    <w:rsid w:val="00456E58"/>
    <w:rsid w:val="00457296"/>
    <w:rsid w:val="00457514"/>
    <w:rsid w:val="00457A14"/>
    <w:rsid w:val="004601BA"/>
    <w:rsid w:val="0046028C"/>
    <w:rsid w:val="0046065C"/>
    <w:rsid w:val="00460D50"/>
    <w:rsid w:val="00461816"/>
    <w:rsid w:val="00461E29"/>
    <w:rsid w:val="00462247"/>
    <w:rsid w:val="00462DE5"/>
    <w:rsid w:val="00462FF6"/>
    <w:rsid w:val="00463250"/>
    <w:rsid w:val="00463263"/>
    <w:rsid w:val="004632D6"/>
    <w:rsid w:val="00464335"/>
    <w:rsid w:val="004645EA"/>
    <w:rsid w:val="00464CC3"/>
    <w:rsid w:val="00465060"/>
    <w:rsid w:val="004658A7"/>
    <w:rsid w:val="0046676A"/>
    <w:rsid w:val="004669A3"/>
    <w:rsid w:val="00467D9C"/>
    <w:rsid w:val="00467F0F"/>
    <w:rsid w:val="004712F1"/>
    <w:rsid w:val="00471A22"/>
    <w:rsid w:val="00472FFD"/>
    <w:rsid w:val="004733B4"/>
    <w:rsid w:val="004734BF"/>
    <w:rsid w:val="0047364F"/>
    <w:rsid w:val="00473F7A"/>
    <w:rsid w:val="004743A8"/>
    <w:rsid w:val="0047456D"/>
    <w:rsid w:val="004746C9"/>
    <w:rsid w:val="00474C7D"/>
    <w:rsid w:val="0047568A"/>
    <w:rsid w:val="00475705"/>
    <w:rsid w:val="00475954"/>
    <w:rsid w:val="00475AD7"/>
    <w:rsid w:val="00476097"/>
    <w:rsid w:val="004765F4"/>
    <w:rsid w:val="00477589"/>
    <w:rsid w:val="004803A0"/>
    <w:rsid w:val="00480D36"/>
    <w:rsid w:val="00480D8F"/>
    <w:rsid w:val="00481280"/>
    <w:rsid w:val="0048213F"/>
    <w:rsid w:val="0048275F"/>
    <w:rsid w:val="00483537"/>
    <w:rsid w:val="00483AFF"/>
    <w:rsid w:val="00483C47"/>
    <w:rsid w:val="00484EF6"/>
    <w:rsid w:val="00485164"/>
    <w:rsid w:val="00485481"/>
    <w:rsid w:val="004858B5"/>
    <w:rsid w:val="00486020"/>
    <w:rsid w:val="004861AC"/>
    <w:rsid w:val="00486256"/>
    <w:rsid w:val="00487568"/>
    <w:rsid w:val="00487B3C"/>
    <w:rsid w:val="00491AAA"/>
    <w:rsid w:val="00491BAE"/>
    <w:rsid w:val="00491D25"/>
    <w:rsid w:val="004924D1"/>
    <w:rsid w:val="004936B9"/>
    <w:rsid w:val="00493E8A"/>
    <w:rsid w:val="0049403D"/>
    <w:rsid w:val="004940B6"/>
    <w:rsid w:val="00494830"/>
    <w:rsid w:val="00495FBD"/>
    <w:rsid w:val="00496757"/>
    <w:rsid w:val="004970CE"/>
    <w:rsid w:val="004A012C"/>
    <w:rsid w:val="004A01D5"/>
    <w:rsid w:val="004A03F1"/>
    <w:rsid w:val="004A0787"/>
    <w:rsid w:val="004A111F"/>
    <w:rsid w:val="004A1B49"/>
    <w:rsid w:val="004A1BA6"/>
    <w:rsid w:val="004A1C52"/>
    <w:rsid w:val="004A3B18"/>
    <w:rsid w:val="004A4557"/>
    <w:rsid w:val="004A5151"/>
    <w:rsid w:val="004A6540"/>
    <w:rsid w:val="004A7677"/>
    <w:rsid w:val="004A7C4D"/>
    <w:rsid w:val="004A7DFF"/>
    <w:rsid w:val="004B0457"/>
    <w:rsid w:val="004B0499"/>
    <w:rsid w:val="004B0727"/>
    <w:rsid w:val="004B1194"/>
    <w:rsid w:val="004B1225"/>
    <w:rsid w:val="004B13A9"/>
    <w:rsid w:val="004B197A"/>
    <w:rsid w:val="004B19F7"/>
    <w:rsid w:val="004B1DD6"/>
    <w:rsid w:val="004B1F1C"/>
    <w:rsid w:val="004B3398"/>
    <w:rsid w:val="004B3BBF"/>
    <w:rsid w:val="004B61EB"/>
    <w:rsid w:val="004B655E"/>
    <w:rsid w:val="004B6D7A"/>
    <w:rsid w:val="004B6DB2"/>
    <w:rsid w:val="004B7583"/>
    <w:rsid w:val="004B7784"/>
    <w:rsid w:val="004C02CD"/>
    <w:rsid w:val="004C096A"/>
    <w:rsid w:val="004C20EB"/>
    <w:rsid w:val="004C24A4"/>
    <w:rsid w:val="004C2B9D"/>
    <w:rsid w:val="004C31C2"/>
    <w:rsid w:val="004C421B"/>
    <w:rsid w:val="004C4DD8"/>
    <w:rsid w:val="004C626A"/>
    <w:rsid w:val="004C76CD"/>
    <w:rsid w:val="004C774E"/>
    <w:rsid w:val="004C7C2B"/>
    <w:rsid w:val="004D091E"/>
    <w:rsid w:val="004D1D7F"/>
    <w:rsid w:val="004D269D"/>
    <w:rsid w:val="004D3053"/>
    <w:rsid w:val="004D3337"/>
    <w:rsid w:val="004D424A"/>
    <w:rsid w:val="004D4705"/>
    <w:rsid w:val="004D499D"/>
    <w:rsid w:val="004D56CA"/>
    <w:rsid w:val="004D57CD"/>
    <w:rsid w:val="004D5C10"/>
    <w:rsid w:val="004D7326"/>
    <w:rsid w:val="004D799D"/>
    <w:rsid w:val="004D7EA5"/>
    <w:rsid w:val="004E126C"/>
    <w:rsid w:val="004E1CBF"/>
    <w:rsid w:val="004E2081"/>
    <w:rsid w:val="004E2882"/>
    <w:rsid w:val="004E2CE1"/>
    <w:rsid w:val="004E3A4A"/>
    <w:rsid w:val="004E3A7D"/>
    <w:rsid w:val="004E43D9"/>
    <w:rsid w:val="004E4A3B"/>
    <w:rsid w:val="004E6166"/>
    <w:rsid w:val="004E6B4C"/>
    <w:rsid w:val="004F012A"/>
    <w:rsid w:val="004F047F"/>
    <w:rsid w:val="004F06AD"/>
    <w:rsid w:val="004F1452"/>
    <w:rsid w:val="004F20B8"/>
    <w:rsid w:val="004F210C"/>
    <w:rsid w:val="004F2796"/>
    <w:rsid w:val="004F2BDC"/>
    <w:rsid w:val="004F3585"/>
    <w:rsid w:val="004F3719"/>
    <w:rsid w:val="004F4778"/>
    <w:rsid w:val="004F4E23"/>
    <w:rsid w:val="004F5009"/>
    <w:rsid w:val="004F714C"/>
    <w:rsid w:val="004F7E66"/>
    <w:rsid w:val="00500BEA"/>
    <w:rsid w:val="00500D57"/>
    <w:rsid w:val="00500F8A"/>
    <w:rsid w:val="00502340"/>
    <w:rsid w:val="0050237B"/>
    <w:rsid w:val="005027BE"/>
    <w:rsid w:val="0050293E"/>
    <w:rsid w:val="00503D5D"/>
    <w:rsid w:val="00504700"/>
    <w:rsid w:val="00504C84"/>
    <w:rsid w:val="00504F62"/>
    <w:rsid w:val="0050515B"/>
    <w:rsid w:val="00506190"/>
    <w:rsid w:val="00510BE2"/>
    <w:rsid w:val="00510C83"/>
    <w:rsid w:val="00510DAA"/>
    <w:rsid w:val="00512330"/>
    <w:rsid w:val="00512E39"/>
    <w:rsid w:val="00513150"/>
    <w:rsid w:val="00514447"/>
    <w:rsid w:val="00514DC8"/>
    <w:rsid w:val="0051515B"/>
    <w:rsid w:val="00515CE3"/>
    <w:rsid w:val="00515EFA"/>
    <w:rsid w:val="005169F7"/>
    <w:rsid w:val="0051710F"/>
    <w:rsid w:val="00517797"/>
    <w:rsid w:val="005179B4"/>
    <w:rsid w:val="00520360"/>
    <w:rsid w:val="00521332"/>
    <w:rsid w:val="0052166C"/>
    <w:rsid w:val="00522030"/>
    <w:rsid w:val="00522629"/>
    <w:rsid w:val="0052294D"/>
    <w:rsid w:val="00522EAF"/>
    <w:rsid w:val="005243CA"/>
    <w:rsid w:val="0052476B"/>
    <w:rsid w:val="0052483D"/>
    <w:rsid w:val="00524F7A"/>
    <w:rsid w:val="00524FD5"/>
    <w:rsid w:val="0052553A"/>
    <w:rsid w:val="005259A1"/>
    <w:rsid w:val="00525DD6"/>
    <w:rsid w:val="005271D6"/>
    <w:rsid w:val="0052731F"/>
    <w:rsid w:val="00530003"/>
    <w:rsid w:val="005317FB"/>
    <w:rsid w:val="00531B84"/>
    <w:rsid w:val="0053217B"/>
    <w:rsid w:val="005339A6"/>
    <w:rsid w:val="00534460"/>
    <w:rsid w:val="00534CE0"/>
    <w:rsid w:val="00535388"/>
    <w:rsid w:val="00535FA1"/>
    <w:rsid w:val="00535FDC"/>
    <w:rsid w:val="0053613E"/>
    <w:rsid w:val="005374D6"/>
    <w:rsid w:val="0053782E"/>
    <w:rsid w:val="0053787A"/>
    <w:rsid w:val="00541B4B"/>
    <w:rsid w:val="00542980"/>
    <w:rsid w:val="00543DC3"/>
    <w:rsid w:val="00543E30"/>
    <w:rsid w:val="005443B1"/>
    <w:rsid w:val="00545EAE"/>
    <w:rsid w:val="00545F5D"/>
    <w:rsid w:val="00546139"/>
    <w:rsid w:val="00546AD8"/>
    <w:rsid w:val="00546FF0"/>
    <w:rsid w:val="0054701F"/>
    <w:rsid w:val="0054728A"/>
    <w:rsid w:val="005474C3"/>
    <w:rsid w:val="00547741"/>
    <w:rsid w:val="005478D0"/>
    <w:rsid w:val="00547E78"/>
    <w:rsid w:val="005503FB"/>
    <w:rsid w:val="00550657"/>
    <w:rsid w:val="00550BA5"/>
    <w:rsid w:val="005516D1"/>
    <w:rsid w:val="005526B2"/>
    <w:rsid w:val="0055276B"/>
    <w:rsid w:val="00552841"/>
    <w:rsid w:val="005534F5"/>
    <w:rsid w:val="005544CB"/>
    <w:rsid w:val="005546CA"/>
    <w:rsid w:val="00555623"/>
    <w:rsid w:val="005561BB"/>
    <w:rsid w:val="00556C0A"/>
    <w:rsid w:val="00557C5F"/>
    <w:rsid w:val="00560369"/>
    <w:rsid w:val="00560F82"/>
    <w:rsid w:val="005620F5"/>
    <w:rsid w:val="00562469"/>
    <w:rsid w:val="005627FE"/>
    <w:rsid w:val="00562B2F"/>
    <w:rsid w:val="00563553"/>
    <w:rsid w:val="005638A6"/>
    <w:rsid w:val="00564263"/>
    <w:rsid w:val="00564BDF"/>
    <w:rsid w:val="00566483"/>
    <w:rsid w:val="00566D34"/>
    <w:rsid w:val="00570362"/>
    <w:rsid w:val="00571817"/>
    <w:rsid w:val="0057270E"/>
    <w:rsid w:val="00573B77"/>
    <w:rsid w:val="00573E51"/>
    <w:rsid w:val="00574CDF"/>
    <w:rsid w:val="00575141"/>
    <w:rsid w:val="005774B4"/>
    <w:rsid w:val="00577C81"/>
    <w:rsid w:val="0058088D"/>
    <w:rsid w:val="00580A9C"/>
    <w:rsid w:val="00580C31"/>
    <w:rsid w:val="00581135"/>
    <w:rsid w:val="00581CAF"/>
    <w:rsid w:val="005824DF"/>
    <w:rsid w:val="005825B3"/>
    <w:rsid w:val="0058267E"/>
    <w:rsid w:val="005828FF"/>
    <w:rsid w:val="00582C1B"/>
    <w:rsid w:val="00582E5E"/>
    <w:rsid w:val="00583061"/>
    <w:rsid w:val="0058318F"/>
    <w:rsid w:val="00583600"/>
    <w:rsid w:val="00583A84"/>
    <w:rsid w:val="00583EE2"/>
    <w:rsid w:val="0058409D"/>
    <w:rsid w:val="005840D9"/>
    <w:rsid w:val="0058414E"/>
    <w:rsid w:val="0058479E"/>
    <w:rsid w:val="00584E65"/>
    <w:rsid w:val="00585297"/>
    <w:rsid w:val="0058582E"/>
    <w:rsid w:val="00586638"/>
    <w:rsid w:val="005867FB"/>
    <w:rsid w:val="00586943"/>
    <w:rsid w:val="00586DE0"/>
    <w:rsid w:val="00587A1F"/>
    <w:rsid w:val="00587CB6"/>
    <w:rsid w:val="00587EB5"/>
    <w:rsid w:val="00590FF4"/>
    <w:rsid w:val="005912F9"/>
    <w:rsid w:val="00592F0E"/>
    <w:rsid w:val="005931F6"/>
    <w:rsid w:val="005936FD"/>
    <w:rsid w:val="00594B05"/>
    <w:rsid w:val="005952E7"/>
    <w:rsid w:val="00595B47"/>
    <w:rsid w:val="00595DF9"/>
    <w:rsid w:val="00596190"/>
    <w:rsid w:val="0059743A"/>
    <w:rsid w:val="0059748B"/>
    <w:rsid w:val="00597DCA"/>
    <w:rsid w:val="00597EE4"/>
    <w:rsid w:val="005A00B5"/>
    <w:rsid w:val="005A0896"/>
    <w:rsid w:val="005A0DE0"/>
    <w:rsid w:val="005A0E55"/>
    <w:rsid w:val="005A23A4"/>
    <w:rsid w:val="005A3394"/>
    <w:rsid w:val="005A3CC1"/>
    <w:rsid w:val="005A3FF0"/>
    <w:rsid w:val="005A4285"/>
    <w:rsid w:val="005A49E3"/>
    <w:rsid w:val="005A5813"/>
    <w:rsid w:val="005A5F5A"/>
    <w:rsid w:val="005A62E8"/>
    <w:rsid w:val="005A64E6"/>
    <w:rsid w:val="005A6783"/>
    <w:rsid w:val="005A6DF6"/>
    <w:rsid w:val="005A73A7"/>
    <w:rsid w:val="005A74CF"/>
    <w:rsid w:val="005A7B59"/>
    <w:rsid w:val="005A7C79"/>
    <w:rsid w:val="005B05C8"/>
    <w:rsid w:val="005B05EA"/>
    <w:rsid w:val="005B0EAB"/>
    <w:rsid w:val="005B10A1"/>
    <w:rsid w:val="005B1A06"/>
    <w:rsid w:val="005B1ED6"/>
    <w:rsid w:val="005B2E8A"/>
    <w:rsid w:val="005B4438"/>
    <w:rsid w:val="005B64B0"/>
    <w:rsid w:val="005B7402"/>
    <w:rsid w:val="005C0087"/>
    <w:rsid w:val="005C03BB"/>
    <w:rsid w:val="005C1840"/>
    <w:rsid w:val="005C20BD"/>
    <w:rsid w:val="005C21E5"/>
    <w:rsid w:val="005C27D1"/>
    <w:rsid w:val="005C4C22"/>
    <w:rsid w:val="005C5CCA"/>
    <w:rsid w:val="005C6428"/>
    <w:rsid w:val="005C6E1A"/>
    <w:rsid w:val="005C756F"/>
    <w:rsid w:val="005C7FF1"/>
    <w:rsid w:val="005D0188"/>
    <w:rsid w:val="005D0EC0"/>
    <w:rsid w:val="005D11EA"/>
    <w:rsid w:val="005D1530"/>
    <w:rsid w:val="005D174C"/>
    <w:rsid w:val="005D2272"/>
    <w:rsid w:val="005D37F0"/>
    <w:rsid w:val="005D4109"/>
    <w:rsid w:val="005D48E3"/>
    <w:rsid w:val="005D620B"/>
    <w:rsid w:val="005D75DF"/>
    <w:rsid w:val="005D7B8D"/>
    <w:rsid w:val="005E0750"/>
    <w:rsid w:val="005E09C6"/>
    <w:rsid w:val="005E1A3B"/>
    <w:rsid w:val="005E20BD"/>
    <w:rsid w:val="005E2149"/>
    <w:rsid w:val="005E2DB3"/>
    <w:rsid w:val="005E30EA"/>
    <w:rsid w:val="005E32CF"/>
    <w:rsid w:val="005E3899"/>
    <w:rsid w:val="005E4B7C"/>
    <w:rsid w:val="005E4FAE"/>
    <w:rsid w:val="005E5A62"/>
    <w:rsid w:val="005E6D8A"/>
    <w:rsid w:val="005F088F"/>
    <w:rsid w:val="005F0B42"/>
    <w:rsid w:val="005F25A7"/>
    <w:rsid w:val="005F2EC4"/>
    <w:rsid w:val="005F2EF1"/>
    <w:rsid w:val="005F372F"/>
    <w:rsid w:val="005F3E71"/>
    <w:rsid w:val="005F4241"/>
    <w:rsid w:val="005F42E8"/>
    <w:rsid w:val="005F4DA8"/>
    <w:rsid w:val="005F680C"/>
    <w:rsid w:val="005F7184"/>
    <w:rsid w:val="005F71B5"/>
    <w:rsid w:val="005F72E8"/>
    <w:rsid w:val="005F7C2E"/>
    <w:rsid w:val="006005C0"/>
    <w:rsid w:val="0060098B"/>
    <w:rsid w:val="00600C3C"/>
    <w:rsid w:val="00600ED6"/>
    <w:rsid w:val="00600FAD"/>
    <w:rsid w:val="006019FB"/>
    <w:rsid w:val="00601D35"/>
    <w:rsid w:val="006022D4"/>
    <w:rsid w:val="00603335"/>
    <w:rsid w:val="00603A3B"/>
    <w:rsid w:val="00603D25"/>
    <w:rsid w:val="00603F7C"/>
    <w:rsid w:val="0060457A"/>
    <w:rsid w:val="00604601"/>
    <w:rsid w:val="00605544"/>
    <w:rsid w:val="00605D78"/>
    <w:rsid w:val="00606258"/>
    <w:rsid w:val="00606ACB"/>
    <w:rsid w:val="00606EB5"/>
    <w:rsid w:val="00606F1E"/>
    <w:rsid w:val="00607C8E"/>
    <w:rsid w:val="00610832"/>
    <w:rsid w:val="006115E1"/>
    <w:rsid w:val="00611C54"/>
    <w:rsid w:val="00612314"/>
    <w:rsid w:val="00612655"/>
    <w:rsid w:val="00612C53"/>
    <w:rsid w:val="00613ED7"/>
    <w:rsid w:val="006146D4"/>
    <w:rsid w:val="006154FD"/>
    <w:rsid w:val="0061607D"/>
    <w:rsid w:val="00617AE1"/>
    <w:rsid w:val="00620486"/>
    <w:rsid w:val="006209BE"/>
    <w:rsid w:val="00620A7A"/>
    <w:rsid w:val="006223DA"/>
    <w:rsid w:val="00623A34"/>
    <w:rsid w:val="00623F38"/>
    <w:rsid w:val="00623F53"/>
    <w:rsid w:val="00624DB1"/>
    <w:rsid w:val="0062513B"/>
    <w:rsid w:val="006257FA"/>
    <w:rsid w:val="006266DE"/>
    <w:rsid w:val="00626C2D"/>
    <w:rsid w:val="0063078E"/>
    <w:rsid w:val="00630DE5"/>
    <w:rsid w:val="00630E7B"/>
    <w:rsid w:val="00631372"/>
    <w:rsid w:val="0063191A"/>
    <w:rsid w:val="006322AA"/>
    <w:rsid w:val="006322AB"/>
    <w:rsid w:val="0063238E"/>
    <w:rsid w:val="0063265F"/>
    <w:rsid w:val="00632856"/>
    <w:rsid w:val="006332ED"/>
    <w:rsid w:val="00633A5C"/>
    <w:rsid w:val="00633B99"/>
    <w:rsid w:val="00633D0A"/>
    <w:rsid w:val="00634797"/>
    <w:rsid w:val="00634EE4"/>
    <w:rsid w:val="006355AD"/>
    <w:rsid w:val="00635F4B"/>
    <w:rsid w:val="00636FC8"/>
    <w:rsid w:val="006370C3"/>
    <w:rsid w:val="0063768F"/>
    <w:rsid w:val="00637C9D"/>
    <w:rsid w:val="00640D5A"/>
    <w:rsid w:val="00641BD1"/>
    <w:rsid w:val="00642582"/>
    <w:rsid w:val="00643256"/>
    <w:rsid w:val="006437BB"/>
    <w:rsid w:val="006439BD"/>
    <w:rsid w:val="00644196"/>
    <w:rsid w:val="006447C5"/>
    <w:rsid w:val="00644984"/>
    <w:rsid w:val="0064543E"/>
    <w:rsid w:val="006455CC"/>
    <w:rsid w:val="00645738"/>
    <w:rsid w:val="00645909"/>
    <w:rsid w:val="00645FB8"/>
    <w:rsid w:val="00646295"/>
    <w:rsid w:val="006465DA"/>
    <w:rsid w:val="00646B73"/>
    <w:rsid w:val="00647054"/>
    <w:rsid w:val="006500C6"/>
    <w:rsid w:val="006508F2"/>
    <w:rsid w:val="00650BC7"/>
    <w:rsid w:val="00650E28"/>
    <w:rsid w:val="00650FDC"/>
    <w:rsid w:val="006517B0"/>
    <w:rsid w:val="00651FC6"/>
    <w:rsid w:val="00652335"/>
    <w:rsid w:val="00652A31"/>
    <w:rsid w:val="006539C2"/>
    <w:rsid w:val="00654232"/>
    <w:rsid w:val="006547BC"/>
    <w:rsid w:val="006548F0"/>
    <w:rsid w:val="006554E5"/>
    <w:rsid w:val="00655AFF"/>
    <w:rsid w:val="00655C7C"/>
    <w:rsid w:val="00655CD7"/>
    <w:rsid w:val="006562F5"/>
    <w:rsid w:val="00656692"/>
    <w:rsid w:val="0065684D"/>
    <w:rsid w:val="00656FC0"/>
    <w:rsid w:val="00657C26"/>
    <w:rsid w:val="0066008A"/>
    <w:rsid w:val="0066089E"/>
    <w:rsid w:val="00662B7C"/>
    <w:rsid w:val="00662D29"/>
    <w:rsid w:val="00662F5B"/>
    <w:rsid w:val="00664564"/>
    <w:rsid w:val="00664880"/>
    <w:rsid w:val="00664F46"/>
    <w:rsid w:val="006654EE"/>
    <w:rsid w:val="00665A6D"/>
    <w:rsid w:val="00666FEB"/>
    <w:rsid w:val="00667878"/>
    <w:rsid w:val="00671CB8"/>
    <w:rsid w:val="00675D60"/>
    <w:rsid w:val="00675FEA"/>
    <w:rsid w:val="00677172"/>
    <w:rsid w:val="006772FA"/>
    <w:rsid w:val="00677850"/>
    <w:rsid w:val="00677B8C"/>
    <w:rsid w:val="00680331"/>
    <w:rsid w:val="00681630"/>
    <w:rsid w:val="006819E5"/>
    <w:rsid w:val="006829B8"/>
    <w:rsid w:val="00682B90"/>
    <w:rsid w:val="00683638"/>
    <w:rsid w:val="00683BAA"/>
    <w:rsid w:val="006840D0"/>
    <w:rsid w:val="00684107"/>
    <w:rsid w:val="00684C98"/>
    <w:rsid w:val="00686E7B"/>
    <w:rsid w:val="00686F50"/>
    <w:rsid w:val="00686F75"/>
    <w:rsid w:val="00687040"/>
    <w:rsid w:val="00687A37"/>
    <w:rsid w:val="00687B84"/>
    <w:rsid w:val="0069074A"/>
    <w:rsid w:val="006916EC"/>
    <w:rsid w:val="00692EFF"/>
    <w:rsid w:val="00692F0D"/>
    <w:rsid w:val="00693187"/>
    <w:rsid w:val="0069328E"/>
    <w:rsid w:val="00693D95"/>
    <w:rsid w:val="00694B9C"/>
    <w:rsid w:val="00694F50"/>
    <w:rsid w:val="0069645A"/>
    <w:rsid w:val="006A0844"/>
    <w:rsid w:val="006A08C7"/>
    <w:rsid w:val="006A0B67"/>
    <w:rsid w:val="006A0D8D"/>
    <w:rsid w:val="006A1335"/>
    <w:rsid w:val="006A1FBD"/>
    <w:rsid w:val="006A284B"/>
    <w:rsid w:val="006A2F55"/>
    <w:rsid w:val="006A426A"/>
    <w:rsid w:val="006A49DB"/>
    <w:rsid w:val="006A4D76"/>
    <w:rsid w:val="006A6629"/>
    <w:rsid w:val="006B2186"/>
    <w:rsid w:val="006B3F78"/>
    <w:rsid w:val="006B4326"/>
    <w:rsid w:val="006B4651"/>
    <w:rsid w:val="006B5640"/>
    <w:rsid w:val="006B6341"/>
    <w:rsid w:val="006B6ECA"/>
    <w:rsid w:val="006B7682"/>
    <w:rsid w:val="006C03BF"/>
    <w:rsid w:val="006C05D3"/>
    <w:rsid w:val="006C07A2"/>
    <w:rsid w:val="006C104D"/>
    <w:rsid w:val="006C2217"/>
    <w:rsid w:val="006C2858"/>
    <w:rsid w:val="006C2988"/>
    <w:rsid w:val="006C3156"/>
    <w:rsid w:val="006C326F"/>
    <w:rsid w:val="006C3383"/>
    <w:rsid w:val="006C368A"/>
    <w:rsid w:val="006C49D8"/>
    <w:rsid w:val="006C4DE8"/>
    <w:rsid w:val="006C4F02"/>
    <w:rsid w:val="006C5930"/>
    <w:rsid w:val="006C6F78"/>
    <w:rsid w:val="006C7616"/>
    <w:rsid w:val="006C76ED"/>
    <w:rsid w:val="006C7F0A"/>
    <w:rsid w:val="006D0267"/>
    <w:rsid w:val="006D0A18"/>
    <w:rsid w:val="006D136A"/>
    <w:rsid w:val="006D139B"/>
    <w:rsid w:val="006D16EF"/>
    <w:rsid w:val="006D2192"/>
    <w:rsid w:val="006D21E7"/>
    <w:rsid w:val="006D2280"/>
    <w:rsid w:val="006D24F4"/>
    <w:rsid w:val="006D2BBE"/>
    <w:rsid w:val="006D3D8E"/>
    <w:rsid w:val="006D49E9"/>
    <w:rsid w:val="006D6ABE"/>
    <w:rsid w:val="006D784B"/>
    <w:rsid w:val="006D78BD"/>
    <w:rsid w:val="006D7F1F"/>
    <w:rsid w:val="006E0339"/>
    <w:rsid w:val="006E093B"/>
    <w:rsid w:val="006E0C2A"/>
    <w:rsid w:val="006E0F9D"/>
    <w:rsid w:val="006E1284"/>
    <w:rsid w:val="006E14B0"/>
    <w:rsid w:val="006E2359"/>
    <w:rsid w:val="006E27FA"/>
    <w:rsid w:val="006E289E"/>
    <w:rsid w:val="006E2CDA"/>
    <w:rsid w:val="006E2EB3"/>
    <w:rsid w:val="006E31BB"/>
    <w:rsid w:val="006E35EE"/>
    <w:rsid w:val="006E3F08"/>
    <w:rsid w:val="006E443E"/>
    <w:rsid w:val="006E5961"/>
    <w:rsid w:val="006E599A"/>
    <w:rsid w:val="006E5D57"/>
    <w:rsid w:val="006E604F"/>
    <w:rsid w:val="006E6DC7"/>
    <w:rsid w:val="006E72E4"/>
    <w:rsid w:val="006E738A"/>
    <w:rsid w:val="006F0303"/>
    <w:rsid w:val="006F0E1F"/>
    <w:rsid w:val="006F156E"/>
    <w:rsid w:val="006F2307"/>
    <w:rsid w:val="006F24A5"/>
    <w:rsid w:val="006F2DE4"/>
    <w:rsid w:val="006F2E9D"/>
    <w:rsid w:val="006F3A1F"/>
    <w:rsid w:val="006F3E00"/>
    <w:rsid w:val="006F3F86"/>
    <w:rsid w:val="006F3FE5"/>
    <w:rsid w:val="006F45EB"/>
    <w:rsid w:val="006F4A72"/>
    <w:rsid w:val="006F4D8D"/>
    <w:rsid w:val="006F4D8F"/>
    <w:rsid w:val="006F5527"/>
    <w:rsid w:val="006F57D2"/>
    <w:rsid w:val="006F5BE2"/>
    <w:rsid w:val="006F6159"/>
    <w:rsid w:val="006F65E2"/>
    <w:rsid w:val="006F756E"/>
    <w:rsid w:val="006F7EE8"/>
    <w:rsid w:val="00700722"/>
    <w:rsid w:val="007008B9"/>
    <w:rsid w:val="00701FA9"/>
    <w:rsid w:val="00701FC3"/>
    <w:rsid w:val="00702188"/>
    <w:rsid w:val="00702193"/>
    <w:rsid w:val="00702359"/>
    <w:rsid w:val="0070339F"/>
    <w:rsid w:val="0070384F"/>
    <w:rsid w:val="007039E8"/>
    <w:rsid w:val="00703C39"/>
    <w:rsid w:val="00703D4B"/>
    <w:rsid w:val="00704562"/>
    <w:rsid w:val="00704F04"/>
    <w:rsid w:val="0070563F"/>
    <w:rsid w:val="00706749"/>
    <w:rsid w:val="00706BE7"/>
    <w:rsid w:val="00706DB6"/>
    <w:rsid w:val="00706EAE"/>
    <w:rsid w:val="00710043"/>
    <w:rsid w:val="007100DD"/>
    <w:rsid w:val="00710493"/>
    <w:rsid w:val="007118A0"/>
    <w:rsid w:val="00711C89"/>
    <w:rsid w:val="00711DDE"/>
    <w:rsid w:val="00712217"/>
    <w:rsid w:val="00712A31"/>
    <w:rsid w:val="00712FBF"/>
    <w:rsid w:val="007130B9"/>
    <w:rsid w:val="00713204"/>
    <w:rsid w:val="00713B75"/>
    <w:rsid w:val="007147D5"/>
    <w:rsid w:val="00715111"/>
    <w:rsid w:val="007174BE"/>
    <w:rsid w:val="00720B12"/>
    <w:rsid w:val="00722031"/>
    <w:rsid w:val="00722FB7"/>
    <w:rsid w:val="00723E1E"/>
    <w:rsid w:val="0072429A"/>
    <w:rsid w:val="00724B80"/>
    <w:rsid w:val="00725715"/>
    <w:rsid w:val="007263B6"/>
    <w:rsid w:val="00727589"/>
    <w:rsid w:val="0073035D"/>
    <w:rsid w:val="007303E0"/>
    <w:rsid w:val="00730820"/>
    <w:rsid w:val="00730BC0"/>
    <w:rsid w:val="00730D88"/>
    <w:rsid w:val="00730E75"/>
    <w:rsid w:val="00731EE0"/>
    <w:rsid w:val="0073206E"/>
    <w:rsid w:val="00732630"/>
    <w:rsid w:val="00734E92"/>
    <w:rsid w:val="00735176"/>
    <w:rsid w:val="00735C29"/>
    <w:rsid w:val="007364CB"/>
    <w:rsid w:val="00736809"/>
    <w:rsid w:val="00736BA1"/>
    <w:rsid w:val="007378FE"/>
    <w:rsid w:val="00737FB6"/>
    <w:rsid w:val="00740BD7"/>
    <w:rsid w:val="007417C5"/>
    <w:rsid w:val="007422CC"/>
    <w:rsid w:val="007427E0"/>
    <w:rsid w:val="007440F0"/>
    <w:rsid w:val="007449DC"/>
    <w:rsid w:val="00744C5F"/>
    <w:rsid w:val="00746FC1"/>
    <w:rsid w:val="00750BB4"/>
    <w:rsid w:val="0075220D"/>
    <w:rsid w:val="00752577"/>
    <w:rsid w:val="00752594"/>
    <w:rsid w:val="007525DD"/>
    <w:rsid w:val="00752735"/>
    <w:rsid w:val="00752B73"/>
    <w:rsid w:val="00752D36"/>
    <w:rsid w:val="0075311C"/>
    <w:rsid w:val="0075322C"/>
    <w:rsid w:val="007533F7"/>
    <w:rsid w:val="00753C0D"/>
    <w:rsid w:val="007541C4"/>
    <w:rsid w:val="007570B2"/>
    <w:rsid w:val="007607DF"/>
    <w:rsid w:val="00760859"/>
    <w:rsid w:val="00760DDC"/>
    <w:rsid w:val="00761937"/>
    <w:rsid w:val="007628CA"/>
    <w:rsid w:val="00763610"/>
    <w:rsid w:val="007637C2"/>
    <w:rsid w:val="00763E21"/>
    <w:rsid w:val="00763EEA"/>
    <w:rsid w:val="00764672"/>
    <w:rsid w:val="0076520C"/>
    <w:rsid w:val="0076579F"/>
    <w:rsid w:val="0076602D"/>
    <w:rsid w:val="00766701"/>
    <w:rsid w:val="00766F9F"/>
    <w:rsid w:val="007674E4"/>
    <w:rsid w:val="0077119F"/>
    <w:rsid w:val="0077232C"/>
    <w:rsid w:val="00772721"/>
    <w:rsid w:val="00772B56"/>
    <w:rsid w:val="007734C3"/>
    <w:rsid w:val="00773537"/>
    <w:rsid w:val="0077358E"/>
    <w:rsid w:val="00773F9A"/>
    <w:rsid w:val="00774059"/>
    <w:rsid w:val="0077494E"/>
    <w:rsid w:val="0077502F"/>
    <w:rsid w:val="007753D5"/>
    <w:rsid w:val="007755C4"/>
    <w:rsid w:val="00775A9C"/>
    <w:rsid w:val="00775AAD"/>
    <w:rsid w:val="00775D0D"/>
    <w:rsid w:val="00775DEC"/>
    <w:rsid w:val="007762E6"/>
    <w:rsid w:val="00776A46"/>
    <w:rsid w:val="00776E22"/>
    <w:rsid w:val="007770A6"/>
    <w:rsid w:val="00780068"/>
    <w:rsid w:val="00780757"/>
    <w:rsid w:val="00781060"/>
    <w:rsid w:val="00781B79"/>
    <w:rsid w:val="007822C3"/>
    <w:rsid w:val="00782507"/>
    <w:rsid w:val="007827A7"/>
    <w:rsid w:val="00782AB9"/>
    <w:rsid w:val="00783929"/>
    <w:rsid w:val="00783EF2"/>
    <w:rsid w:val="00784834"/>
    <w:rsid w:val="00784EAC"/>
    <w:rsid w:val="00784EEB"/>
    <w:rsid w:val="00786007"/>
    <w:rsid w:val="0078759E"/>
    <w:rsid w:val="00787DF9"/>
    <w:rsid w:val="00787EC8"/>
    <w:rsid w:val="00790069"/>
    <w:rsid w:val="00791B80"/>
    <w:rsid w:val="00792D38"/>
    <w:rsid w:val="007934E2"/>
    <w:rsid w:val="0079464F"/>
    <w:rsid w:val="007946F4"/>
    <w:rsid w:val="007948CD"/>
    <w:rsid w:val="00794E6F"/>
    <w:rsid w:val="007951E1"/>
    <w:rsid w:val="0079589F"/>
    <w:rsid w:val="00795DA0"/>
    <w:rsid w:val="007962F0"/>
    <w:rsid w:val="00796EC2"/>
    <w:rsid w:val="00797FBA"/>
    <w:rsid w:val="007A0309"/>
    <w:rsid w:val="007A03E7"/>
    <w:rsid w:val="007A05C7"/>
    <w:rsid w:val="007A0A16"/>
    <w:rsid w:val="007A0B9C"/>
    <w:rsid w:val="007A0FA3"/>
    <w:rsid w:val="007A13EA"/>
    <w:rsid w:val="007A195F"/>
    <w:rsid w:val="007A2CF7"/>
    <w:rsid w:val="007A2EFC"/>
    <w:rsid w:val="007A35B9"/>
    <w:rsid w:val="007A3E62"/>
    <w:rsid w:val="007A40E9"/>
    <w:rsid w:val="007A40F2"/>
    <w:rsid w:val="007A5D14"/>
    <w:rsid w:val="007A693E"/>
    <w:rsid w:val="007A6CBB"/>
    <w:rsid w:val="007A762D"/>
    <w:rsid w:val="007A7907"/>
    <w:rsid w:val="007B0409"/>
    <w:rsid w:val="007B0BE2"/>
    <w:rsid w:val="007B0F25"/>
    <w:rsid w:val="007B175F"/>
    <w:rsid w:val="007B1AD7"/>
    <w:rsid w:val="007B201F"/>
    <w:rsid w:val="007B2026"/>
    <w:rsid w:val="007B2632"/>
    <w:rsid w:val="007B2D28"/>
    <w:rsid w:val="007B32A3"/>
    <w:rsid w:val="007B3638"/>
    <w:rsid w:val="007B4B68"/>
    <w:rsid w:val="007B4ED1"/>
    <w:rsid w:val="007B5A24"/>
    <w:rsid w:val="007B6335"/>
    <w:rsid w:val="007B6375"/>
    <w:rsid w:val="007B7375"/>
    <w:rsid w:val="007B7B4D"/>
    <w:rsid w:val="007C1580"/>
    <w:rsid w:val="007C1BDA"/>
    <w:rsid w:val="007C1E2C"/>
    <w:rsid w:val="007C1F32"/>
    <w:rsid w:val="007C225E"/>
    <w:rsid w:val="007C22DA"/>
    <w:rsid w:val="007C2574"/>
    <w:rsid w:val="007C3921"/>
    <w:rsid w:val="007C3A7A"/>
    <w:rsid w:val="007C3DB4"/>
    <w:rsid w:val="007C3F50"/>
    <w:rsid w:val="007C4B3E"/>
    <w:rsid w:val="007C52F0"/>
    <w:rsid w:val="007C63D8"/>
    <w:rsid w:val="007C6C89"/>
    <w:rsid w:val="007C7B67"/>
    <w:rsid w:val="007D001D"/>
    <w:rsid w:val="007D12E7"/>
    <w:rsid w:val="007D213A"/>
    <w:rsid w:val="007D27A9"/>
    <w:rsid w:val="007D2938"/>
    <w:rsid w:val="007D2FF1"/>
    <w:rsid w:val="007D317E"/>
    <w:rsid w:val="007D4001"/>
    <w:rsid w:val="007D5404"/>
    <w:rsid w:val="007D559E"/>
    <w:rsid w:val="007D567B"/>
    <w:rsid w:val="007D5E2B"/>
    <w:rsid w:val="007D6B5A"/>
    <w:rsid w:val="007D6BCB"/>
    <w:rsid w:val="007D6C23"/>
    <w:rsid w:val="007D6ED7"/>
    <w:rsid w:val="007D740A"/>
    <w:rsid w:val="007E0449"/>
    <w:rsid w:val="007E0D0E"/>
    <w:rsid w:val="007E149D"/>
    <w:rsid w:val="007E17C5"/>
    <w:rsid w:val="007E1A45"/>
    <w:rsid w:val="007E1EDD"/>
    <w:rsid w:val="007E26E7"/>
    <w:rsid w:val="007E27D1"/>
    <w:rsid w:val="007E2ACA"/>
    <w:rsid w:val="007E3258"/>
    <w:rsid w:val="007E38D4"/>
    <w:rsid w:val="007E3DB9"/>
    <w:rsid w:val="007E4B55"/>
    <w:rsid w:val="007E560F"/>
    <w:rsid w:val="007E5705"/>
    <w:rsid w:val="007E64CE"/>
    <w:rsid w:val="007E6631"/>
    <w:rsid w:val="007E6738"/>
    <w:rsid w:val="007E6BDE"/>
    <w:rsid w:val="007E73B3"/>
    <w:rsid w:val="007F0477"/>
    <w:rsid w:val="007F0F94"/>
    <w:rsid w:val="007F2193"/>
    <w:rsid w:val="007F29C6"/>
    <w:rsid w:val="007F2F1B"/>
    <w:rsid w:val="007F32F7"/>
    <w:rsid w:val="007F43B5"/>
    <w:rsid w:val="007F5DD2"/>
    <w:rsid w:val="007F6082"/>
    <w:rsid w:val="007F654B"/>
    <w:rsid w:val="007F6C3B"/>
    <w:rsid w:val="007F6E7D"/>
    <w:rsid w:val="007F6EDD"/>
    <w:rsid w:val="007F7347"/>
    <w:rsid w:val="007F7A95"/>
    <w:rsid w:val="0080051C"/>
    <w:rsid w:val="00801B05"/>
    <w:rsid w:val="00801BAE"/>
    <w:rsid w:val="00802685"/>
    <w:rsid w:val="008026D2"/>
    <w:rsid w:val="00802D08"/>
    <w:rsid w:val="008031A1"/>
    <w:rsid w:val="008038AD"/>
    <w:rsid w:val="00803C40"/>
    <w:rsid w:val="00804016"/>
    <w:rsid w:val="008053EB"/>
    <w:rsid w:val="008060CD"/>
    <w:rsid w:val="008069F8"/>
    <w:rsid w:val="00806E5C"/>
    <w:rsid w:val="008072C3"/>
    <w:rsid w:val="00807D97"/>
    <w:rsid w:val="0081017E"/>
    <w:rsid w:val="00811690"/>
    <w:rsid w:val="008135EE"/>
    <w:rsid w:val="00813C57"/>
    <w:rsid w:val="00813E44"/>
    <w:rsid w:val="00813FD8"/>
    <w:rsid w:val="008141A7"/>
    <w:rsid w:val="00814A42"/>
    <w:rsid w:val="00814F3A"/>
    <w:rsid w:val="00815161"/>
    <w:rsid w:val="00815288"/>
    <w:rsid w:val="008155A9"/>
    <w:rsid w:val="00815AB6"/>
    <w:rsid w:val="00815CFE"/>
    <w:rsid w:val="0081655A"/>
    <w:rsid w:val="008166AB"/>
    <w:rsid w:val="00816D64"/>
    <w:rsid w:val="00816F19"/>
    <w:rsid w:val="00817D76"/>
    <w:rsid w:val="0082003F"/>
    <w:rsid w:val="008205ED"/>
    <w:rsid w:val="0082149A"/>
    <w:rsid w:val="00821890"/>
    <w:rsid w:val="0082280D"/>
    <w:rsid w:val="00823833"/>
    <w:rsid w:val="00823DB6"/>
    <w:rsid w:val="008248BA"/>
    <w:rsid w:val="00824B72"/>
    <w:rsid w:val="008251BB"/>
    <w:rsid w:val="00826353"/>
    <w:rsid w:val="00826840"/>
    <w:rsid w:val="00826B1A"/>
    <w:rsid w:val="00827478"/>
    <w:rsid w:val="00827D09"/>
    <w:rsid w:val="00834A3E"/>
    <w:rsid w:val="0083544B"/>
    <w:rsid w:val="00835546"/>
    <w:rsid w:val="00835AA8"/>
    <w:rsid w:val="00836B4E"/>
    <w:rsid w:val="00837108"/>
    <w:rsid w:val="00842779"/>
    <w:rsid w:val="00842875"/>
    <w:rsid w:val="0084304F"/>
    <w:rsid w:val="008433E7"/>
    <w:rsid w:val="008444B3"/>
    <w:rsid w:val="008446FB"/>
    <w:rsid w:val="0084496E"/>
    <w:rsid w:val="00844ACF"/>
    <w:rsid w:val="00844B0A"/>
    <w:rsid w:val="00844C7E"/>
    <w:rsid w:val="00845366"/>
    <w:rsid w:val="00845810"/>
    <w:rsid w:val="008459F9"/>
    <w:rsid w:val="00845A2A"/>
    <w:rsid w:val="00846487"/>
    <w:rsid w:val="00846AE6"/>
    <w:rsid w:val="008474D3"/>
    <w:rsid w:val="00850043"/>
    <w:rsid w:val="0085120A"/>
    <w:rsid w:val="00851767"/>
    <w:rsid w:val="00851B51"/>
    <w:rsid w:val="008522E2"/>
    <w:rsid w:val="008524ED"/>
    <w:rsid w:val="00853369"/>
    <w:rsid w:val="00853AC8"/>
    <w:rsid w:val="00853F24"/>
    <w:rsid w:val="00854A91"/>
    <w:rsid w:val="00855002"/>
    <w:rsid w:val="00855850"/>
    <w:rsid w:val="00855911"/>
    <w:rsid w:val="00857B13"/>
    <w:rsid w:val="0086169A"/>
    <w:rsid w:val="00861700"/>
    <w:rsid w:val="00862E8E"/>
    <w:rsid w:val="0086315A"/>
    <w:rsid w:val="00863436"/>
    <w:rsid w:val="008634F3"/>
    <w:rsid w:val="008635E8"/>
    <w:rsid w:val="00863E09"/>
    <w:rsid w:val="00863F0B"/>
    <w:rsid w:val="00864101"/>
    <w:rsid w:val="008649D0"/>
    <w:rsid w:val="00865540"/>
    <w:rsid w:val="00865735"/>
    <w:rsid w:val="00865A45"/>
    <w:rsid w:val="00866212"/>
    <w:rsid w:val="0086625C"/>
    <w:rsid w:val="0086660D"/>
    <w:rsid w:val="008676AB"/>
    <w:rsid w:val="00867C08"/>
    <w:rsid w:val="008703C4"/>
    <w:rsid w:val="0087075B"/>
    <w:rsid w:val="008709CB"/>
    <w:rsid w:val="00871573"/>
    <w:rsid w:val="00871B7A"/>
    <w:rsid w:val="008747EC"/>
    <w:rsid w:val="00875B8E"/>
    <w:rsid w:val="00875C3D"/>
    <w:rsid w:val="008765FA"/>
    <w:rsid w:val="00876959"/>
    <w:rsid w:val="008771D9"/>
    <w:rsid w:val="00877718"/>
    <w:rsid w:val="00881214"/>
    <w:rsid w:val="00881376"/>
    <w:rsid w:val="00882638"/>
    <w:rsid w:val="00882867"/>
    <w:rsid w:val="008831E5"/>
    <w:rsid w:val="008836C1"/>
    <w:rsid w:val="0088420F"/>
    <w:rsid w:val="00884B1A"/>
    <w:rsid w:val="008855D4"/>
    <w:rsid w:val="008856C9"/>
    <w:rsid w:val="00886190"/>
    <w:rsid w:val="0088632D"/>
    <w:rsid w:val="0089034D"/>
    <w:rsid w:val="00890553"/>
    <w:rsid w:val="00890A66"/>
    <w:rsid w:val="0089148B"/>
    <w:rsid w:val="0089184B"/>
    <w:rsid w:val="008919D8"/>
    <w:rsid w:val="0089301D"/>
    <w:rsid w:val="008930B8"/>
    <w:rsid w:val="008931BB"/>
    <w:rsid w:val="0089341C"/>
    <w:rsid w:val="00893CA6"/>
    <w:rsid w:val="00894E44"/>
    <w:rsid w:val="00895484"/>
    <w:rsid w:val="0089586F"/>
    <w:rsid w:val="00895989"/>
    <w:rsid w:val="008970B2"/>
    <w:rsid w:val="0089730B"/>
    <w:rsid w:val="00897772"/>
    <w:rsid w:val="00897941"/>
    <w:rsid w:val="008979EB"/>
    <w:rsid w:val="00897D7F"/>
    <w:rsid w:val="008A020E"/>
    <w:rsid w:val="008A04F6"/>
    <w:rsid w:val="008A2691"/>
    <w:rsid w:val="008A39C6"/>
    <w:rsid w:val="008A414F"/>
    <w:rsid w:val="008A421F"/>
    <w:rsid w:val="008A4559"/>
    <w:rsid w:val="008A4A25"/>
    <w:rsid w:val="008A4AFF"/>
    <w:rsid w:val="008A4BB5"/>
    <w:rsid w:val="008A6BFE"/>
    <w:rsid w:val="008A7132"/>
    <w:rsid w:val="008B0ED1"/>
    <w:rsid w:val="008B1483"/>
    <w:rsid w:val="008B26CF"/>
    <w:rsid w:val="008B33DA"/>
    <w:rsid w:val="008B3C3E"/>
    <w:rsid w:val="008B3DDE"/>
    <w:rsid w:val="008B3EAB"/>
    <w:rsid w:val="008B4D48"/>
    <w:rsid w:val="008B4F22"/>
    <w:rsid w:val="008B586B"/>
    <w:rsid w:val="008B58E8"/>
    <w:rsid w:val="008B611F"/>
    <w:rsid w:val="008B749A"/>
    <w:rsid w:val="008B7EFA"/>
    <w:rsid w:val="008C0C77"/>
    <w:rsid w:val="008C1A74"/>
    <w:rsid w:val="008C2307"/>
    <w:rsid w:val="008C2E13"/>
    <w:rsid w:val="008C3001"/>
    <w:rsid w:val="008C3930"/>
    <w:rsid w:val="008C3AD8"/>
    <w:rsid w:val="008C3B93"/>
    <w:rsid w:val="008C3F26"/>
    <w:rsid w:val="008C485D"/>
    <w:rsid w:val="008C4B29"/>
    <w:rsid w:val="008C5DD5"/>
    <w:rsid w:val="008C7743"/>
    <w:rsid w:val="008D0AF1"/>
    <w:rsid w:val="008D0C19"/>
    <w:rsid w:val="008D0F95"/>
    <w:rsid w:val="008D20BF"/>
    <w:rsid w:val="008D217D"/>
    <w:rsid w:val="008D3442"/>
    <w:rsid w:val="008D3F10"/>
    <w:rsid w:val="008D467F"/>
    <w:rsid w:val="008D56FD"/>
    <w:rsid w:val="008D62CB"/>
    <w:rsid w:val="008D6DDD"/>
    <w:rsid w:val="008D7AA6"/>
    <w:rsid w:val="008D7C73"/>
    <w:rsid w:val="008E10CF"/>
    <w:rsid w:val="008E1308"/>
    <w:rsid w:val="008E159A"/>
    <w:rsid w:val="008E1AB1"/>
    <w:rsid w:val="008E1E0C"/>
    <w:rsid w:val="008E1F56"/>
    <w:rsid w:val="008E1FF4"/>
    <w:rsid w:val="008E2101"/>
    <w:rsid w:val="008E347F"/>
    <w:rsid w:val="008E35B9"/>
    <w:rsid w:val="008E7458"/>
    <w:rsid w:val="008E7AB0"/>
    <w:rsid w:val="008E7AD1"/>
    <w:rsid w:val="008F2118"/>
    <w:rsid w:val="008F3FB5"/>
    <w:rsid w:val="008F4146"/>
    <w:rsid w:val="008F684B"/>
    <w:rsid w:val="008F6900"/>
    <w:rsid w:val="008F73C8"/>
    <w:rsid w:val="008F7658"/>
    <w:rsid w:val="008F7CD3"/>
    <w:rsid w:val="008F7F47"/>
    <w:rsid w:val="009000D8"/>
    <w:rsid w:val="0090024F"/>
    <w:rsid w:val="00900A7E"/>
    <w:rsid w:val="00900FD9"/>
    <w:rsid w:val="0090108E"/>
    <w:rsid w:val="00901138"/>
    <w:rsid w:val="00902696"/>
    <w:rsid w:val="009026AC"/>
    <w:rsid w:val="0090296F"/>
    <w:rsid w:val="00903651"/>
    <w:rsid w:val="009039E3"/>
    <w:rsid w:val="0090429A"/>
    <w:rsid w:val="009043D8"/>
    <w:rsid w:val="00904959"/>
    <w:rsid w:val="00904E15"/>
    <w:rsid w:val="009050C5"/>
    <w:rsid w:val="009054AA"/>
    <w:rsid w:val="00906038"/>
    <w:rsid w:val="00906180"/>
    <w:rsid w:val="00906F6C"/>
    <w:rsid w:val="009079C8"/>
    <w:rsid w:val="00910926"/>
    <w:rsid w:val="00910F66"/>
    <w:rsid w:val="0091115D"/>
    <w:rsid w:val="0091242F"/>
    <w:rsid w:val="00912A9B"/>
    <w:rsid w:val="00913C5D"/>
    <w:rsid w:val="00914551"/>
    <w:rsid w:val="00914BF5"/>
    <w:rsid w:val="00914C7C"/>
    <w:rsid w:val="0091586E"/>
    <w:rsid w:val="00916060"/>
    <w:rsid w:val="0091688B"/>
    <w:rsid w:val="00916AD1"/>
    <w:rsid w:val="00916C05"/>
    <w:rsid w:val="009172C6"/>
    <w:rsid w:val="009178B7"/>
    <w:rsid w:val="009225C9"/>
    <w:rsid w:val="00923615"/>
    <w:rsid w:val="00923CB3"/>
    <w:rsid w:val="00923D9E"/>
    <w:rsid w:val="009245D9"/>
    <w:rsid w:val="009250C3"/>
    <w:rsid w:val="00925559"/>
    <w:rsid w:val="00927CF4"/>
    <w:rsid w:val="00927CFD"/>
    <w:rsid w:val="00927D64"/>
    <w:rsid w:val="009301E4"/>
    <w:rsid w:val="00930B3D"/>
    <w:rsid w:val="00930B86"/>
    <w:rsid w:val="00930CC5"/>
    <w:rsid w:val="00930DE1"/>
    <w:rsid w:val="009311FC"/>
    <w:rsid w:val="00931670"/>
    <w:rsid w:val="00931EAC"/>
    <w:rsid w:val="0093273E"/>
    <w:rsid w:val="00933A05"/>
    <w:rsid w:val="009348E7"/>
    <w:rsid w:val="00935D9D"/>
    <w:rsid w:val="00936E01"/>
    <w:rsid w:val="009372CC"/>
    <w:rsid w:val="009374DB"/>
    <w:rsid w:val="009375EE"/>
    <w:rsid w:val="009378AA"/>
    <w:rsid w:val="00937AB9"/>
    <w:rsid w:val="00940D3D"/>
    <w:rsid w:val="00941DC2"/>
    <w:rsid w:val="00942FA4"/>
    <w:rsid w:val="00943216"/>
    <w:rsid w:val="00943633"/>
    <w:rsid w:val="0094367F"/>
    <w:rsid w:val="00943E3E"/>
    <w:rsid w:val="00943F32"/>
    <w:rsid w:val="00944409"/>
    <w:rsid w:val="00944821"/>
    <w:rsid w:val="00945285"/>
    <w:rsid w:val="0094554C"/>
    <w:rsid w:val="009464D0"/>
    <w:rsid w:val="00946E35"/>
    <w:rsid w:val="0094752C"/>
    <w:rsid w:val="00947CD0"/>
    <w:rsid w:val="00947D94"/>
    <w:rsid w:val="0095151A"/>
    <w:rsid w:val="00951587"/>
    <w:rsid w:val="0095184E"/>
    <w:rsid w:val="00952D4A"/>
    <w:rsid w:val="009536DD"/>
    <w:rsid w:val="009543D0"/>
    <w:rsid w:val="009544AC"/>
    <w:rsid w:val="00954554"/>
    <w:rsid w:val="009552E8"/>
    <w:rsid w:val="009554FD"/>
    <w:rsid w:val="00955BA1"/>
    <w:rsid w:val="0095625B"/>
    <w:rsid w:val="009566F4"/>
    <w:rsid w:val="00956A33"/>
    <w:rsid w:val="00956DFC"/>
    <w:rsid w:val="00957E97"/>
    <w:rsid w:val="009600D3"/>
    <w:rsid w:val="00960D46"/>
    <w:rsid w:val="0096100B"/>
    <w:rsid w:val="00961C00"/>
    <w:rsid w:val="00961F77"/>
    <w:rsid w:val="00962063"/>
    <w:rsid w:val="009628D8"/>
    <w:rsid w:val="00962FE7"/>
    <w:rsid w:val="009632FB"/>
    <w:rsid w:val="009636CB"/>
    <w:rsid w:val="00963D11"/>
    <w:rsid w:val="00963DF8"/>
    <w:rsid w:val="00964866"/>
    <w:rsid w:val="009649D4"/>
    <w:rsid w:val="00964BAF"/>
    <w:rsid w:val="00965303"/>
    <w:rsid w:val="00966116"/>
    <w:rsid w:val="009666DD"/>
    <w:rsid w:val="00966A45"/>
    <w:rsid w:val="00966AD4"/>
    <w:rsid w:val="00966E07"/>
    <w:rsid w:val="00967FDA"/>
    <w:rsid w:val="00970E07"/>
    <w:rsid w:val="00972750"/>
    <w:rsid w:val="009727FE"/>
    <w:rsid w:val="00972F59"/>
    <w:rsid w:val="0097338E"/>
    <w:rsid w:val="00973554"/>
    <w:rsid w:val="009735DE"/>
    <w:rsid w:val="0097379C"/>
    <w:rsid w:val="00974E01"/>
    <w:rsid w:val="009763AE"/>
    <w:rsid w:val="009763AF"/>
    <w:rsid w:val="009768A7"/>
    <w:rsid w:val="00976DC3"/>
    <w:rsid w:val="00977548"/>
    <w:rsid w:val="00977B21"/>
    <w:rsid w:val="00977B28"/>
    <w:rsid w:val="0098070F"/>
    <w:rsid w:val="00980AF9"/>
    <w:rsid w:val="00981208"/>
    <w:rsid w:val="00982EF9"/>
    <w:rsid w:val="00982FF1"/>
    <w:rsid w:val="00983563"/>
    <w:rsid w:val="0098533C"/>
    <w:rsid w:val="00985864"/>
    <w:rsid w:val="0098712D"/>
    <w:rsid w:val="00987691"/>
    <w:rsid w:val="009876E0"/>
    <w:rsid w:val="009876FA"/>
    <w:rsid w:val="0099009C"/>
    <w:rsid w:val="00992494"/>
    <w:rsid w:val="00992A09"/>
    <w:rsid w:val="009933E0"/>
    <w:rsid w:val="00993FD3"/>
    <w:rsid w:val="009963E8"/>
    <w:rsid w:val="00996400"/>
    <w:rsid w:val="00997A23"/>
    <w:rsid w:val="00997E3C"/>
    <w:rsid w:val="009A0FE8"/>
    <w:rsid w:val="009A143A"/>
    <w:rsid w:val="009A165A"/>
    <w:rsid w:val="009A1CDE"/>
    <w:rsid w:val="009A2AA2"/>
    <w:rsid w:val="009A2E23"/>
    <w:rsid w:val="009A3399"/>
    <w:rsid w:val="009A3ECE"/>
    <w:rsid w:val="009A41EC"/>
    <w:rsid w:val="009A44A2"/>
    <w:rsid w:val="009A4CEC"/>
    <w:rsid w:val="009A4EC0"/>
    <w:rsid w:val="009A600E"/>
    <w:rsid w:val="009A6186"/>
    <w:rsid w:val="009A6B8D"/>
    <w:rsid w:val="009A6CCC"/>
    <w:rsid w:val="009A7DE2"/>
    <w:rsid w:val="009A7EE8"/>
    <w:rsid w:val="009B00E1"/>
    <w:rsid w:val="009B0151"/>
    <w:rsid w:val="009B105B"/>
    <w:rsid w:val="009B3231"/>
    <w:rsid w:val="009B343F"/>
    <w:rsid w:val="009B4058"/>
    <w:rsid w:val="009B482F"/>
    <w:rsid w:val="009B4BA4"/>
    <w:rsid w:val="009B57C0"/>
    <w:rsid w:val="009B6036"/>
    <w:rsid w:val="009B69E1"/>
    <w:rsid w:val="009B6DB4"/>
    <w:rsid w:val="009B7434"/>
    <w:rsid w:val="009C15D4"/>
    <w:rsid w:val="009C1A13"/>
    <w:rsid w:val="009C1EA9"/>
    <w:rsid w:val="009C2150"/>
    <w:rsid w:val="009C2489"/>
    <w:rsid w:val="009C2AC5"/>
    <w:rsid w:val="009C2B13"/>
    <w:rsid w:val="009C2B76"/>
    <w:rsid w:val="009C2F99"/>
    <w:rsid w:val="009C312A"/>
    <w:rsid w:val="009C3F39"/>
    <w:rsid w:val="009C4047"/>
    <w:rsid w:val="009C40FB"/>
    <w:rsid w:val="009C44AF"/>
    <w:rsid w:val="009C4863"/>
    <w:rsid w:val="009C52C9"/>
    <w:rsid w:val="009C5FC0"/>
    <w:rsid w:val="009C66A1"/>
    <w:rsid w:val="009C66E1"/>
    <w:rsid w:val="009C6A6D"/>
    <w:rsid w:val="009C6E13"/>
    <w:rsid w:val="009C71C2"/>
    <w:rsid w:val="009C78C5"/>
    <w:rsid w:val="009D02F4"/>
    <w:rsid w:val="009D04C0"/>
    <w:rsid w:val="009D0C7D"/>
    <w:rsid w:val="009D0CDC"/>
    <w:rsid w:val="009D0CEA"/>
    <w:rsid w:val="009D1AA7"/>
    <w:rsid w:val="009D1B10"/>
    <w:rsid w:val="009D1EF9"/>
    <w:rsid w:val="009D1F29"/>
    <w:rsid w:val="009D3F7A"/>
    <w:rsid w:val="009D4571"/>
    <w:rsid w:val="009D4DFC"/>
    <w:rsid w:val="009D556E"/>
    <w:rsid w:val="009D78B3"/>
    <w:rsid w:val="009E156A"/>
    <w:rsid w:val="009E1D0C"/>
    <w:rsid w:val="009E2FC7"/>
    <w:rsid w:val="009E3263"/>
    <w:rsid w:val="009E3B2D"/>
    <w:rsid w:val="009E4487"/>
    <w:rsid w:val="009E46D6"/>
    <w:rsid w:val="009E49C0"/>
    <w:rsid w:val="009E4BFF"/>
    <w:rsid w:val="009E4C6F"/>
    <w:rsid w:val="009E5341"/>
    <w:rsid w:val="009E544F"/>
    <w:rsid w:val="009E5F0C"/>
    <w:rsid w:val="009E6488"/>
    <w:rsid w:val="009E659A"/>
    <w:rsid w:val="009E7957"/>
    <w:rsid w:val="009E7E37"/>
    <w:rsid w:val="009F01BE"/>
    <w:rsid w:val="009F0525"/>
    <w:rsid w:val="009F06AE"/>
    <w:rsid w:val="009F0D88"/>
    <w:rsid w:val="009F200F"/>
    <w:rsid w:val="009F2E45"/>
    <w:rsid w:val="009F395F"/>
    <w:rsid w:val="009F3E28"/>
    <w:rsid w:val="009F4A27"/>
    <w:rsid w:val="009F4EAA"/>
    <w:rsid w:val="009F5EBC"/>
    <w:rsid w:val="009F6205"/>
    <w:rsid w:val="009F686F"/>
    <w:rsid w:val="00A018B3"/>
    <w:rsid w:val="00A01F83"/>
    <w:rsid w:val="00A02274"/>
    <w:rsid w:val="00A02A32"/>
    <w:rsid w:val="00A02A9E"/>
    <w:rsid w:val="00A02EDF"/>
    <w:rsid w:val="00A03C91"/>
    <w:rsid w:val="00A043EA"/>
    <w:rsid w:val="00A053B8"/>
    <w:rsid w:val="00A05BCD"/>
    <w:rsid w:val="00A05CDA"/>
    <w:rsid w:val="00A064CD"/>
    <w:rsid w:val="00A06D62"/>
    <w:rsid w:val="00A06F0D"/>
    <w:rsid w:val="00A07825"/>
    <w:rsid w:val="00A10813"/>
    <w:rsid w:val="00A10DDD"/>
    <w:rsid w:val="00A12206"/>
    <w:rsid w:val="00A12581"/>
    <w:rsid w:val="00A12A71"/>
    <w:rsid w:val="00A14FEE"/>
    <w:rsid w:val="00A1595D"/>
    <w:rsid w:val="00A16BFA"/>
    <w:rsid w:val="00A17483"/>
    <w:rsid w:val="00A205A9"/>
    <w:rsid w:val="00A20640"/>
    <w:rsid w:val="00A219A8"/>
    <w:rsid w:val="00A21F39"/>
    <w:rsid w:val="00A230A1"/>
    <w:rsid w:val="00A230AC"/>
    <w:rsid w:val="00A23781"/>
    <w:rsid w:val="00A2420C"/>
    <w:rsid w:val="00A246D1"/>
    <w:rsid w:val="00A253C3"/>
    <w:rsid w:val="00A25625"/>
    <w:rsid w:val="00A26756"/>
    <w:rsid w:val="00A26A2B"/>
    <w:rsid w:val="00A27303"/>
    <w:rsid w:val="00A27C47"/>
    <w:rsid w:val="00A30086"/>
    <w:rsid w:val="00A30745"/>
    <w:rsid w:val="00A307D3"/>
    <w:rsid w:val="00A308C3"/>
    <w:rsid w:val="00A30C47"/>
    <w:rsid w:val="00A30C98"/>
    <w:rsid w:val="00A321F7"/>
    <w:rsid w:val="00A324B6"/>
    <w:rsid w:val="00A32BF6"/>
    <w:rsid w:val="00A32C2E"/>
    <w:rsid w:val="00A3316A"/>
    <w:rsid w:val="00A33B0D"/>
    <w:rsid w:val="00A34E5C"/>
    <w:rsid w:val="00A34F51"/>
    <w:rsid w:val="00A353AA"/>
    <w:rsid w:val="00A35E47"/>
    <w:rsid w:val="00A361DC"/>
    <w:rsid w:val="00A40F3B"/>
    <w:rsid w:val="00A41518"/>
    <w:rsid w:val="00A41624"/>
    <w:rsid w:val="00A41B74"/>
    <w:rsid w:val="00A42472"/>
    <w:rsid w:val="00A426A9"/>
    <w:rsid w:val="00A4274A"/>
    <w:rsid w:val="00A43915"/>
    <w:rsid w:val="00A43AD2"/>
    <w:rsid w:val="00A44A67"/>
    <w:rsid w:val="00A44EE6"/>
    <w:rsid w:val="00A45419"/>
    <w:rsid w:val="00A46465"/>
    <w:rsid w:val="00A4665B"/>
    <w:rsid w:val="00A50078"/>
    <w:rsid w:val="00A50B1B"/>
    <w:rsid w:val="00A51196"/>
    <w:rsid w:val="00A51268"/>
    <w:rsid w:val="00A51D67"/>
    <w:rsid w:val="00A5211C"/>
    <w:rsid w:val="00A5212E"/>
    <w:rsid w:val="00A52EFF"/>
    <w:rsid w:val="00A53BB3"/>
    <w:rsid w:val="00A55E0A"/>
    <w:rsid w:val="00A5662A"/>
    <w:rsid w:val="00A613C7"/>
    <w:rsid w:val="00A614AC"/>
    <w:rsid w:val="00A634B2"/>
    <w:rsid w:val="00A6512A"/>
    <w:rsid w:val="00A65440"/>
    <w:rsid w:val="00A65A05"/>
    <w:rsid w:val="00A65BA0"/>
    <w:rsid w:val="00A66036"/>
    <w:rsid w:val="00A6675B"/>
    <w:rsid w:val="00A66938"/>
    <w:rsid w:val="00A67707"/>
    <w:rsid w:val="00A67A91"/>
    <w:rsid w:val="00A70709"/>
    <w:rsid w:val="00A71290"/>
    <w:rsid w:val="00A72EDA"/>
    <w:rsid w:val="00A73F00"/>
    <w:rsid w:val="00A742E9"/>
    <w:rsid w:val="00A74CB8"/>
    <w:rsid w:val="00A74DBB"/>
    <w:rsid w:val="00A74F53"/>
    <w:rsid w:val="00A7503F"/>
    <w:rsid w:val="00A754F8"/>
    <w:rsid w:val="00A76C63"/>
    <w:rsid w:val="00A76F95"/>
    <w:rsid w:val="00A77195"/>
    <w:rsid w:val="00A771A4"/>
    <w:rsid w:val="00A806EB"/>
    <w:rsid w:val="00A80EAF"/>
    <w:rsid w:val="00A80FC2"/>
    <w:rsid w:val="00A8346B"/>
    <w:rsid w:val="00A842E6"/>
    <w:rsid w:val="00A849AC"/>
    <w:rsid w:val="00A84E0A"/>
    <w:rsid w:val="00A851D8"/>
    <w:rsid w:val="00A85597"/>
    <w:rsid w:val="00A85E2F"/>
    <w:rsid w:val="00A86344"/>
    <w:rsid w:val="00A86912"/>
    <w:rsid w:val="00A87CB1"/>
    <w:rsid w:val="00A9152B"/>
    <w:rsid w:val="00A91C47"/>
    <w:rsid w:val="00A91F7A"/>
    <w:rsid w:val="00A92084"/>
    <w:rsid w:val="00A92424"/>
    <w:rsid w:val="00A92ECD"/>
    <w:rsid w:val="00A9300B"/>
    <w:rsid w:val="00A93156"/>
    <w:rsid w:val="00A93F27"/>
    <w:rsid w:val="00A94098"/>
    <w:rsid w:val="00A941D7"/>
    <w:rsid w:val="00A94541"/>
    <w:rsid w:val="00A94B0F"/>
    <w:rsid w:val="00A94B1E"/>
    <w:rsid w:val="00A94EC0"/>
    <w:rsid w:val="00A9599A"/>
    <w:rsid w:val="00A96F3B"/>
    <w:rsid w:val="00A970B9"/>
    <w:rsid w:val="00A97200"/>
    <w:rsid w:val="00A97F16"/>
    <w:rsid w:val="00AA1138"/>
    <w:rsid w:val="00AA1C54"/>
    <w:rsid w:val="00AA24D4"/>
    <w:rsid w:val="00AA27D3"/>
    <w:rsid w:val="00AA2B18"/>
    <w:rsid w:val="00AA3140"/>
    <w:rsid w:val="00AA422D"/>
    <w:rsid w:val="00AA4E7E"/>
    <w:rsid w:val="00AA5293"/>
    <w:rsid w:val="00AA5F54"/>
    <w:rsid w:val="00AA6461"/>
    <w:rsid w:val="00AA7AB1"/>
    <w:rsid w:val="00AB013A"/>
    <w:rsid w:val="00AB02B3"/>
    <w:rsid w:val="00AB0508"/>
    <w:rsid w:val="00AB184F"/>
    <w:rsid w:val="00AB1A72"/>
    <w:rsid w:val="00AB2BF7"/>
    <w:rsid w:val="00AB2CD0"/>
    <w:rsid w:val="00AB3A53"/>
    <w:rsid w:val="00AB3F53"/>
    <w:rsid w:val="00AB4759"/>
    <w:rsid w:val="00AB47D1"/>
    <w:rsid w:val="00AB4951"/>
    <w:rsid w:val="00AB4955"/>
    <w:rsid w:val="00AB5A8B"/>
    <w:rsid w:val="00AB5AC8"/>
    <w:rsid w:val="00AB5ED2"/>
    <w:rsid w:val="00AB5F30"/>
    <w:rsid w:val="00AB62C7"/>
    <w:rsid w:val="00AB62F1"/>
    <w:rsid w:val="00AB6FA7"/>
    <w:rsid w:val="00AB702E"/>
    <w:rsid w:val="00AB7713"/>
    <w:rsid w:val="00AB7758"/>
    <w:rsid w:val="00AC0834"/>
    <w:rsid w:val="00AC107C"/>
    <w:rsid w:val="00AC1950"/>
    <w:rsid w:val="00AC198C"/>
    <w:rsid w:val="00AC1D30"/>
    <w:rsid w:val="00AC1D8E"/>
    <w:rsid w:val="00AC2350"/>
    <w:rsid w:val="00AC2AA7"/>
    <w:rsid w:val="00AC2F63"/>
    <w:rsid w:val="00AC59C3"/>
    <w:rsid w:val="00AC671B"/>
    <w:rsid w:val="00AC686B"/>
    <w:rsid w:val="00AC6CB7"/>
    <w:rsid w:val="00AC71EB"/>
    <w:rsid w:val="00AD19B6"/>
    <w:rsid w:val="00AD2071"/>
    <w:rsid w:val="00AD3584"/>
    <w:rsid w:val="00AD3BB6"/>
    <w:rsid w:val="00AD4010"/>
    <w:rsid w:val="00AD492F"/>
    <w:rsid w:val="00AD4A59"/>
    <w:rsid w:val="00AD4EFC"/>
    <w:rsid w:val="00AD528A"/>
    <w:rsid w:val="00AD6592"/>
    <w:rsid w:val="00AD6A66"/>
    <w:rsid w:val="00AD7394"/>
    <w:rsid w:val="00AD756C"/>
    <w:rsid w:val="00AD7BAE"/>
    <w:rsid w:val="00AE1B15"/>
    <w:rsid w:val="00AE2006"/>
    <w:rsid w:val="00AE2085"/>
    <w:rsid w:val="00AE219F"/>
    <w:rsid w:val="00AE2E9F"/>
    <w:rsid w:val="00AE3038"/>
    <w:rsid w:val="00AE3A2C"/>
    <w:rsid w:val="00AE438F"/>
    <w:rsid w:val="00AE50FF"/>
    <w:rsid w:val="00AE6005"/>
    <w:rsid w:val="00AE6236"/>
    <w:rsid w:val="00AE63C8"/>
    <w:rsid w:val="00AE76BB"/>
    <w:rsid w:val="00AE79A7"/>
    <w:rsid w:val="00AF0FFA"/>
    <w:rsid w:val="00AF140C"/>
    <w:rsid w:val="00AF1747"/>
    <w:rsid w:val="00AF2075"/>
    <w:rsid w:val="00AF235B"/>
    <w:rsid w:val="00AF2708"/>
    <w:rsid w:val="00AF30E1"/>
    <w:rsid w:val="00AF3A0D"/>
    <w:rsid w:val="00AF3E90"/>
    <w:rsid w:val="00AF3F0F"/>
    <w:rsid w:val="00AF50A1"/>
    <w:rsid w:val="00AF5114"/>
    <w:rsid w:val="00AF51C3"/>
    <w:rsid w:val="00AF5E6F"/>
    <w:rsid w:val="00AF792D"/>
    <w:rsid w:val="00AF7C55"/>
    <w:rsid w:val="00AF7F4F"/>
    <w:rsid w:val="00B00ED0"/>
    <w:rsid w:val="00B01109"/>
    <w:rsid w:val="00B041DF"/>
    <w:rsid w:val="00B049D7"/>
    <w:rsid w:val="00B04D69"/>
    <w:rsid w:val="00B05821"/>
    <w:rsid w:val="00B05835"/>
    <w:rsid w:val="00B0668F"/>
    <w:rsid w:val="00B0684F"/>
    <w:rsid w:val="00B07400"/>
    <w:rsid w:val="00B1003A"/>
    <w:rsid w:val="00B10C10"/>
    <w:rsid w:val="00B10D90"/>
    <w:rsid w:val="00B11BDC"/>
    <w:rsid w:val="00B132B6"/>
    <w:rsid w:val="00B13ED1"/>
    <w:rsid w:val="00B141F6"/>
    <w:rsid w:val="00B14384"/>
    <w:rsid w:val="00B144DF"/>
    <w:rsid w:val="00B14956"/>
    <w:rsid w:val="00B14E79"/>
    <w:rsid w:val="00B153E6"/>
    <w:rsid w:val="00B15B79"/>
    <w:rsid w:val="00B161E4"/>
    <w:rsid w:val="00B163A9"/>
    <w:rsid w:val="00B1660F"/>
    <w:rsid w:val="00B16945"/>
    <w:rsid w:val="00B16C8D"/>
    <w:rsid w:val="00B171F8"/>
    <w:rsid w:val="00B1760E"/>
    <w:rsid w:val="00B17685"/>
    <w:rsid w:val="00B17A84"/>
    <w:rsid w:val="00B17B4E"/>
    <w:rsid w:val="00B209F3"/>
    <w:rsid w:val="00B21F22"/>
    <w:rsid w:val="00B220E8"/>
    <w:rsid w:val="00B22212"/>
    <w:rsid w:val="00B23390"/>
    <w:rsid w:val="00B237F7"/>
    <w:rsid w:val="00B2542D"/>
    <w:rsid w:val="00B25928"/>
    <w:rsid w:val="00B27980"/>
    <w:rsid w:val="00B27FB5"/>
    <w:rsid w:val="00B304F5"/>
    <w:rsid w:val="00B31232"/>
    <w:rsid w:val="00B31C15"/>
    <w:rsid w:val="00B31F3F"/>
    <w:rsid w:val="00B330C3"/>
    <w:rsid w:val="00B3359E"/>
    <w:rsid w:val="00B336FB"/>
    <w:rsid w:val="00B344AC"/>
    <w:rsid w:val="00B34792"/>
    <w:rsid w:val="00B34877"/>
    <w:rsid w:val="00B35868"/>
    <w:rsid w:val="00B35F76"/>
    <w:rsid w:val="00B360D1"/>
    <w:rsid w:val="00B36489"/>
    <w:rsid w:val="00B36998"/>
    <w:rsid w:val="00B369F6"/>
    <w:rsid w:val="00B37820"/>
    <w:rsid w:val="00B402DD"/>
    <w:rsid w:val="00B41049"/>
    <w:rsid w:val="00B41A28"/>
    <w:rsid w:val="00B41A36"/>
    <w:rsid w:val="00B41BBB"/>
    <w:rsid w:val="00B41D63"/>
    <w:rsid w:val="00B41DC5"/>
    <w:rsid w:val="00B428E6"/>
    <w:rsid w:val="00B42EB2"/>
    <w:rsid w:val="00B42F5B"/>
    <w:rsid w:val="00B43496"/>
    <w:rsid w:val="00B44889"/>
    <w:rsid w:val="00B44AD3"/>
    <w:rsid w:val="00B44AE7"/>
    <w:rsid w:val="00B456A3"/>
    <w:rsid w:val="00B45880"/>
    <w:rsid w:val="00B45B82"/>
    <w:rsid w:val="00B478D4"/>
    <w:rsid w:val="00B47C5A"/>
    <w:rsid w:val="00B515A1"/>
    <w:rsid w:val="00B51DCE"/>
    <w:rsid w:val="00B52FC8"/>
    <w:rsid w:val="00B53C0A"/>
    <w:rsid w:val="00B53CC3"/>
    <w:rsid w:val="00B53CC8"/>
    <w:rsid w:val="00B53EBF"/>
    <w:rsid w:val="00B5492D"/>
    <w:rsid w:val="00B54EBC"/>
    <w:rsid w:val="00B55922"/>
    <w:rsid w:val="00B56A2F"/>
    <w:rsid w:val="00B57912"/>
    <w:rsid w:val="00B57D0A"/>
    <w:rsid w:val="00B6049C"/>
    <w:rsid w:val="00B60684"/>
    <w:rsid w:val="00B62601"/>
    <w:rsid w:val="00B62A77"/>
    <w:rsid w:val="00B63073"/>
    <w:rsid w:val="00B63D7B"/>
    <w:rsid w:val="00B647D4"/>
    <w:rsid w:val="00B658B8"/>
    <w:rsid w:val="00B66323"/>
    <w:rsid w:val="00B663FD"/>
    <w:rsid w:val="00B666CB"/>
    <w:rsid w:val="00B67765"/>
    <w:rsid w:val="00B703A0"/>
    <w:rsid w:val="00B706D3"/>
    <w:rsid w:val="00B70A66"/>
    <w:rsid w:val="00B70BC1"/>
    <w:rsid w:val="00B70E4F"/>
    <w:rsid w:val="00B7140E"/>
    <w:rsid w:val="00B714EC"/>
    <w:rsid w:val="00B71BAA"/>
    <w:rsid w:val="00B71BB0"/>
    <w:rsid w:val="00B722B7"/>
    <w:rsid w:val="00B723CF"/>
    <w:rsid w:val="00B72E0D"/>
    <w:rsid w:val="00B7301B"/>
    <w:rsid w:val="00B7628F"/>
    <w:rsid w:val="00B7770A"/>
    <w:rsid w:val="00B8045A"/>
    <w:rsid w:val="00B8057B"/>
    <w:rsid w:val="00B81AF6"/>
    <w:rsid w:val="00B81C91"/>
    <w:rsid w:val="00B828C1"/>
    <w:rsid w:val="00B84039"/>
    <w:rsid w:val="00B84628"/>
    <w:rsid w:val="00B858BA"/>
    <w:rsid w:val="00B86182"/>
    <w:rsid w:val="00B86A28"/>
    <w:rsid w:val="00B86C97"/>
    <w:rsid w:val="00B87141"/>
    <w:rsid w:val="00B8754F"/>
    <w:rsid w:val="00B87771"/>
    <w:rsid w:val="00B90356"/>
    <w:rsid w:val="00B9046D"/>
    <w:rsid w:val="00B90B43"/>
    <w:rsid w:val="00B90B9E"/>
    <w:rsid w:val="00B90C86"/>
    <w:rsid w:val="00B91D27"/>
    <w:rsid w:val="00B93675"/>
    <w:rsid w:val="00B9371D"/>
    <w:rsid w:val="00B94DDA"/>
    <w:rsid w:val="00B94E01"/>
    <w:rsid w:val="00B94EE3"/>
    <w:rsid w:val="00B95159"/>
    <w:rsid w:val="00B952B0"/>
    <w:rsid w:val="00B957A1"/>
    <w:rsid w:val="00B96363"/>
    <w:rsid w:val="00B96D8C"/>
    <w:rsid w:val="00B96F1B"/>
    <w:rsid w:val="00BA01F4"/>
    <w:rsid w:val="00BA110B"/>
    <w:rsid w:val="00BA1204"/>
    <w:rsid w:val="00BA2E1F"/>
    <w:rsid w:val="00BA39D0"/>
    <w:rsid w:val="00BA3FB1"/>
    <w:rsid w:val="00BA416B"/>
    <w:rsid w:val="00BA4C09"/>
    <w:rsid w:val="00BA5305"/>
    <w:rsid w:val="00BA54E3"/>
    <w:rsid w:val="00BA57D3"/>
    <w:rsid w:val="00BA6025"/>
    <w:rsid w:val="00BA67F1"/>
    <w:rsid w:val="00BA6ADA"/>
    <w:rsid w:val="00BA7D27"/>
    <w:rsid w:val="00BB02A7"/>
    <w:rsid w:val="00BB08D1"/>
    <w:rsid w:val="00BB1107"/>
    <w:rsid w:val="00BB140C"/>
    <w:rsid w:val="00BB29A4"/>
    <w:rsid w:val="00BB2E98"/>
    <w:rsid w:val="00BB341E"/>
    <w:rsid w:val="00BB3D30"/>
    <w:rsid w:val="00BB435D"/>
    <w:rsid w:val="00BB48D4"/>
    <w:rsid w:val="00BB5DB8"/>
    <w:rsid w:val="00BB653D"/>
    <w:rsid w:val="00BB681C"/>
    <w:rsid w:val="00BB6A2C"/>
    <w:rsid w:val="00BB71CB"/>
    <w:rsid w:val="00BB78D1"/>
    <w:rsid w:val="00BB7F0D"/>
    <w:rsid w:val="00BC0154"/>
    <w:rsid w:val="00BC02EF"/>
    <w:rsid w:val="00BC0DB3"/>
    <w:rsid w:val="00BC143C"/>
    <w:rsid w:val="00BC3D4F"/>
    <w:rsid w:val="00BC437E"/>
    <w:rsid w:val="00BC4E02"/>
    <w:rsid w:val="00BC5331"/>
    <w:rsid w:val="00BC546C"/>
    <w:rsid w:val="00BC5720"/>
    <w:rsid w:val="00BC5A8E"/>
    <w:rsid w:val="00BC5D41"/>
    <w:rsid w:val="00BC6A66"/>
    <w:rsid w:val="00BC7480"/>
    <w:rsid w:val="00BC7D82"/>
    <w:rsid w:val="00BD004F"/>
    <w:rsid w:val="00BD0DC9"/>
    <w:rsid w:val="00BD12ED"/>
    <w:rsid w:val="00BD14A1"/>
    <w:rsid w:val="00BD1DB5"/>
    <w:rsid w:val="00BD2C2D"/>
    <w:rsid w:val="00BD33EC"/>
    <w:rsid w:val="00BD67E8"/>
    <w:rsid w:val="00BD7B6D"/>
    <w:rsid w:val="00BE03BD"/>
    <w:rsid w:val="00BE055A"/>
    <w:rsid w:val="00BE09DA"/>
    <w:rsid w:val="00BE2DAE"/>
    <w:rsid w:val="00BE2F0D"/>
    <w:rsid w:val="00BE3300"/>
    <w:rsid w:val="00BE3C52"/>
    <w:rsid w:val="00BE5B2C"/>
    <w:rsid w:val="00BE662E"/>
    <w:rsid w:val="00BE671A"/>
    <w:rsid w:val="00BE6C97"/>
    <w:rsid w:val="00BE7592"/>
    <w:rsid w:val="00BF0A2F"/>
    <w:rsid w:val="00BF1010"/>
    <w:rsid w:val="00BF141F"/>
    <w:rsid w:val="00BF2662"/>
    <w:rsid w:val="00BF29EA"/>
    <w:rsid w:val="00BF2BAE"/>
    <w:rsid w:val="00BF2DB7"/>
    <w:rsid w:val="00BF3316"/>
    <w:rsid w:val="00BF54A1"/>
    <w:rsid w:val="00BF55B7"/>
    <w:rsid w:val="00BF57A7"/>
    <w:rsid w:val="00BF658C"/>
    <w:rsid w:val="00BF66CA"/>
    <w:rsid w:val="00BF6DF3"/>
    <w:rsid w:val="00BF6E26"/>
    <w:rsid w:val="00BF7B5E"/>
    <w:rsid w:val="00BF7B8F"/>
    <w:rsid w:val="00C0065E"/>
    <w:rsid w:val="00C00FF1"/>
    <w:rsid w:val="00C02194"/>
    <w:rsid w:val="00C022B5"/>
    <w:rsid w:val="00C025D7"/>
    <w:rsid w:val="00C026D9"/>
    <w:rsid w:val="00C02D1C"/>
    <w:rsid w:val="00C02FF5"/>
    <w:rsid w:val="00C03DFB"/>
    <w:rsid w:val="00C041B8"/>
    <w:rsid w:val="00C0496B"/>
    <w:rsid w:val="00C04C09"/>
    <w:rsid w:val="00C04CBA"/>
    <w:rsid w:val="00C04D40"/>
    <w:rsid w:val="00C060C3"/>
    <w:rsid w:val="00C06274"/>
    <w:rsid w:val="00C06543"/>
    <w:rsid w:val="00C06F75"/>
    <w:rsid w:val="00C07011"/>
    <w:rsid w:val="00C070F1"/>
    <w:rsid w:val="00C0760B"/>
    <w:rsid w:val="00C0774B"/>
    <w:rsid w:val="00C07A25"/>
    <w:rsid w:val="00C07FDA"/>
    <w:rsid w:val="00C10A17"/>
    <w:rsid w:val="00C1268B"/>
    <w:rsid w:val="00C12981"/>
    <w:rsid w:val="00C130C2"/>
    <w:rsid w:val="00C13469"/>
    <w:rsid w:val="00C13592"/>
    <w:rsid w:val="00C13720"/>
    <w:rsid w:val="00C13D42"/>
    <w:rsid w:val="00C1450C"/>
    <w:rsid w:val="00C15953"/>
    <w:rsid w:val="00C15E98"/>
    <w:rsid w:val="00C164A4"/>
    <w:rsid w:val="00C165F6"/>
    <w:rsid w:val="00C16A18"/>
    <w:rsid w:val="00C16F42"/>
    <w:rsid w:val="00C173E3"/>
    <w:rsid w:val="00C17BCC"/>
    <w:rsid w:val="00C204B0"/>
    <w:rsid w:val="00C21861"/>
    <w:rsid w:val="00C22CF3"/>
    <w:rsid w:val="00C22DB9"/>
    <w:rsid w:val="00C2357D"/>
    <w:rsid w:val="00C23A88"/>
    <w:rsid w:val="00C23D4F"/>
    <w:rsid w:val="00C23E54"/>
    <w:rsid w:val="00C245AA"/>
    <w:rsid w:val="00C245F4"/>
    <w:rsid w:val="00C24C9E"/>
    <w:rsid w:val="00C2641D"/>
    <w:rsid w:val="00C2682E"/>
    <w:rsid w:val="00C26A74"/>
    <w:rsid w:val="00C26EF7"/>
    <w:rsid w:val="00C27142"/>
    <w:rsid w:val="00C27B51"/>
    <w:rsid w:val="00C27EB4"/>
    <w:rsid w:val="00C27F26"/>
    <w:rsid w:val="00C30232"/>
    <w:rsid w:val="00C30BED"/>
    <w:rsid w:val="00C3173F"/>
    <w:rsid w:val="00C33009"/>
    <w:rsid w:val="00C33A91"/>
    <w:rsid w:val="00C3423A"/>
    <w:rsid w:val="00C34665"/>
    <w:rsid w:val="00C3499F"/>
    <w:rsid w:val="00C34C7D"/>
    <w:rsid w:val="00C34EAA"/>
    <w:rsid w:val="00C35F84"/>
    <w:rsid w:val="00C365E9"/>
    <w:rsid w:val="00C37052"/>
    <w:rsid w:val="00C37375"/>
    <w:rsid w:val="00C3756D"/>
    <w:rsid w:val="00C37D6E"/>
    <w:rsid w:val="00C407CF"/>
    <w:rsid w:val="00C413C0"/>
    <w:rsid w:val="00C4263B"/>
    <w:rsid w:val="00C42781"/>
    <w:rsid w:val="00C42CA1"/>
    <w:rsid w:val="00C437F7"/>
    <w:rsid w:val="00C43BA7"/>
    <w:rsid w:val="00C45ED9"/>
    <w:rsid w:val="00C51042"/>
    <w:rsid w:val="00C51867"/>
    <w:rsid w:val="00C51B96"/>
    <w:rsid w:val="00C52736"/>
    <w:rsid w:val="00C52CA9"/>
    <w:rsid w:val="00C534DE"/>
    <w:rsid w:val="00C53857"/>
    <w:rsid w:val="00C53F25"/>
    <w:rsid w:val="00C5425C"/>
    <w:rsid w:val="00C547B7"/>
    <w:rsid w:val="00C54D58"/>
    <w:rsid w:val="00C55053"/>
    <w:rsid w:val="00C55795"/>
    <w:rsid w:val="00C56862"/>
    <w:rsid w:val="00C56E24"/>
    <w:rsid w:val="00C57829"/>
    <w:rsid w:val="00C61D0B"/>
    <w:rsid w:val="00C6274A"/>
    <w:rsid w:val="00C62AC7"/>
    <w:rsid w:val="00C63B20"/>
    <w:rsid w:val="00C63FA7"/>
    <w:rsid w:val="00C64392"/>
    <w:rsid w:val="00C648B2"/>
    <w:rsid w:val="00C66E98"/>
    <w:rsid w:val="00C6705D"/>
    <w:rsid w:val="00C707B6"/>
    <w:rsid w:val="00C70ED9"/>
    <w:rsid w:val="00C7175C"/>
    <w:rsid w:val="00C717BD"/>
    <w:rsid w:val="00C71990"/>
    <w:rsid w:val="00C724EA"/>
    <w:rsid w:val="00C72636"/>
    <w:rsid w:val="00C7274A"/>
    <w:rsid w:val="00C73A81"/>
    <w:rsid w:val="00C73A8B"/>
    <w:rsid w:val="00C73E09"/>
    <w:rsid w:val="00C74310"/>
    <w:rsid w:val="00C753F5"/>
    <w:rsid w:val="00C756ED"/>
    <w:rsid w:val="00C7605E"/>
    <w:rsid w:val="00C763CE"/>
    <w:rsid w:val="00C76C4A"/>
    <w:rsid w:val="00C77CC8"/>
    <w:rsid w:val="00C77F14"/>
    <w:rsid w:val="00C807B2"/>
    <w:rsid w:val="00C807EC"/>
    <w:rsid w:val="00C80985"/>
    <w:rsid w:val="00C81806"/>
    <w:rsid w:val="00C81B5A"/>
    <w:rsid w:val="00C820B4"/>
    <w:rsid w:val="00C820F5"/>
    <w:rsid w:val="00C82259"/>
    <w:rsid w:val="00C842C4"/>
    <w:rsid w:val="00C84924"/>
    <w:rsid w:val="00C85975"/>
    <w:rsid w:val="00C85B89"/>
    <w:rsid w:val="00C864EF"/>
    <w:rsid w:val="00C86BBD"/>
    <w:rsid w:val="00C87434"/>
    <w:rsid w:val="00C87477"/>
    <w:rsid w:val="00C87648"/>
    <w:rsid w:val="00C87BA2"/>
    <w:rsid w:val="00C9017C"/>
    <w:rsid w:val="00C9031E"/>
    <w:rsid w:val="00C90F96"/>
    <w:rsid w:val="00C912E9"/>
    <w:rsid w:val="00C9148E"/>
    <w:rsid w:val="00C9187D"/>
    <w:rsid w:val="00C92EB8"/>
    <w:rsid w:val="00C92F1D"/>
    <w:rsid w:val="00C93168"/>
    <w:rsid w:val="00C933BD"/>
    <w:rsid w:val="00C93FC3"/>
    <w:rsid w:val="00C944BE"/>
    <w:rsid w:val="00C94AEE"/>
    <w:rsid w:val="00C95591"/>
    <w:rsid w:val="00C9559B"/>
    <w:rsid w:val="00C95699"/>
    <w:rsid w:val="00C9578D"/>
    <w:rsid w:val="00C95F41"/>
    <w:rsid w:val="00C965C3"/>
    <w:rsid w:val="00C976F8"/>
    <w:rsid w:val="00C97A7A"/>
    <w:rsid w:val="00C97C88"/>
    <w:rsid w:val="00CA1703"/>
    <w:rsid w:val="00CA1833"/>
    <w:rsid w:val="00CA1D71"/>
    <w:rsid w:val="00CA249E"/>
    <w:rsid w:val="00CA2617"/>
    <w:rsid w:val="00CA4541"/>
    <w:rsid w:val="00CA4EA1"/>
    <w:rsid w:val="00CA501F"/>
    <w:rsid w:val="00CA6E9D"/>
    <w:rsid w:val="00CA7DF2"/>
    <w:rsid w:val="00CB0292"/>
    <w:rsid w:val="00CB0A14"/>
    <w:rsid w:val="00CB11D6"/>
    <w:rsid w:val="00CB1DF8"/>
    <w:rsid w:val="00CB2BA2"/>
    <w:rsid w:val="00CB3835"/>
    <w:rsid w:val="00CB3840"/>
    <w:rsid w:val="00CB586D"/>
    <w:rsid w:val="00CB6782"/>
    <w:rsid w:val="00CB7BEB"/>
    <w:rsid w:val="00CC10DB"/>
    <w:rsid w:val="00CC177B"/>
    <w:rsid w:val="00CC2A48"/>
    <w:rsid w:val="00CC302C"/>
    <w:rsid w:val="00CC31EB"/>
    <w:rsid w:val="00CC3977"/>
    <w:rsid w:val="00CC41F8"/>
    <w:rsid w:val="00CC4727"/>
    <w:rsid w:val="00CC4B52"/>
    <w:rsid w:val="00CC5647"/>
    <w:rsid w:val="00CC590A"/>
    <w:rsid w:val="00CC595B"/>
    <w:rsid w:val="00CC5C51"/>
    <w:rsid w:val="00CC5E53"/>
    <w:rsid w:val="00CC788D"/>
    <w:rsid w:val="00CC7AD7"/>
    <w:rsid w:val="00CD02F1"/>
    <w:rsid w:val="00CD108A"/>
    <w:rsid w:val="00CD1F68"/>
    <w:rsid w:val="00CD2766"/>
    <w:rsid w:val="00CD2784"/>
    <w:rsid w:val="00CD4326"/>
    <w:rsid w:val="00CD70D8"/>
    <w:rsid w:val="00CD743F"/>
    <w:rsid w:val="00CE04F3"/>
    <w:rsid w:val="00CE11D5"/>
    <w:rsid w:val="00CE12C9"/>
    <w:rsid w:val="00CE19E2"/>
    <w:rsid w:val="00CE2222"/>
    <w:rsid w:val="00CE2B3B"/>
    <w:rsid w:val="00CE2B5E"/>
    <w:rsid w:val="00CE2CF8"/>
    <w:rsid w:val="00CE2F59"/>
    <w:rsid w:val="00CE3138"/>
    <w:rsid w:val="00CE37B0"/>
    <w:rsid w:val="00CE46C2"/>
    <w:rsid w:val="00CE4711"/>
    <w:rsid w:val="00CE5538"/>
    <w:rsid w:val="00CE5D08"/>
    <w:rsid w:val="00CE67B5"/>
    <w:rsid w:val="00CF06DA"/>
    <w:rsid w:val="00CF1292"/>
    <w:rsid w:val="00CF140A"/>
    <w:rsid w:val="00CF20A5"/>
    <w:rsid w:val="00CF21A2"/>
    <w:rsid w:val="00CF22C7"/>
    <w:rsid w:val="00CF2A8E"/>
    <w:rsid w:val="00CF2CD9"/>
    <w:rsid w:val="00CF2E36"/>
    <w:rsid w:val="00CF4050"/>
    <w:rsid w:val="00CF4382"/>
    <w:rsid w:val="00CF4FE7"/>
    <w:rsid w:val="00CF53FC"/>
    <w:rsid w:val="00CF58D9"/>
    <w:rsid w:val="00CF68A9"/>
    <w:rsid w:val="00CF6D1C"/>
    <w:rsid w:val="00CF7166"/>
    <w:rsid w:val="00D00EE8"/>
    <w:rsid w:val="00D00F42"/>
    <w:rsid w:val="00D017C5"/>
    <w:rsid w:val="00D01854"/>
    <w:rsid w:val="00D018F4"/>
    <w:rsid w:val="00D02CDF"/>
    <w:rsid w:val="00D031C8"/>
    <w:rsid w:val="00D0320D"/>
    <w:rsid w:val="00D03C14"/>
    <w:rsid w:val="00D04142"/>
    <w:rsid w:val="00D05649"/>
    <w:rsid w:val="00D0740E"/>
    <w:rsid w:val="00D07D47"/>
    <w:rsid w:val="00D1049A"/>
    <w:rsid w:val="00D11E93"/>
    <w:rsid w:val="00D12171"/>
    <w:rsid w:val="00D130C8"/>
    <w:rsid w:val="00D14CB4"/>
    <w:rsid w:val="00D166FA"/>
    <w:rsid w:val="00D16C05"/>
    <w:rsid w:val="00D171DC"/>
    <w:rsid w:val="00D1749D"/>
    <w:rsid w:val="00D200F8"/>
    <w:rsid w:val="00D2229D"/>
    <w:rsid w:val="00D22580"/>
    <w:rsid w:val="00D225E0"/>
    <w:rsid w:val="00D22985"/>
    <w:rsid w:val="00D2462C"/>
    <w:rsid w:val="00D24862"/>
    <w:rsid w:val="00D25A9E"/>
    <w:rsid w:val="00D26753"/>
    <w:rsid w:val="00D26837"/>
    <w:rsid w:val="00D26FA9"/>
    <w:rsid w:val="00D27CFE"/>
    <w:rsid w:val="00D3019D"/>
    <w:rsid w:val="00D316C2"/>
    <w:rsid w:val="00D31715"/>
    <w:rsid w:val="00D32B7B"/>
    <w:rsid w:val="00D32D28"/>
    <w:rsid w:val="00D3595B"/>
    <w:rsid w:val="00D359E0"/>
    <w:rsid w:val="00D35BC5"/>
    <w:rsid w:val="00D35EAE"/>
    <w:rsid w:val="00D35EE6"/>
    <w:rsid w:val="00D371E6"/>
    <w:rsid w:val="00D41CD6"/>
    <w:rsid w:val="00D42101"/>
    <w:rsid w:val="00D42385"/>
    <w:rsid w:val="00D4242B"/>
    <w:rsid w:val="00D42538"/>
    <w:rsid w:val="00D42716"/>
    <w:rsid w:val="00D43069"/>
    <w:rsid w:val="00D43682"/>
    <w:rsid w:val="00D43D8A"/>
    <w:rsid w:val="00D455A5"/>
    <w:rsid w:val="00D45D90"/>
    <w:rsid w:val="00D46563"/>
    <w:rsid w:val="00D46D4C"/>
    <w:rsid w:val="00D47153"/>
    <w:rsid w:val="00D47414"/>
    <w:rsid w:val="00D4790D"/>
    <w:rsid w:val="00D47CBA"/>
    <w:rsid w:val="00D503F0"/>
    <w:rsid w:val="00D5119B"/>
    <w:rsid w:val="00D52385"/>
    <w:rsid w:val="00D52B5B"/>
    <w:rsid w:val="00D53074"/>
    <w:rsid w:val="00D534B2"/>
    <w:rsid w:val="00D538CB"/>
    <w:rsid w:val="00D53910"/>
    <w:rsid w:val="00D53BD8"/>
    <w:rsid w:val="00D54489"/>
    <w:rsid w:val="00D54AB5"/>
    <w:rsid w:val="00D54BE9"/>
    <w:rsid w:val="00D56A1C"/>
    <w:rsid w:val="00D57B3E"/>
    <w:rsid w:val="00D604EA"/>
    <w:rsid w:val="00D606BE"/>
    <w:rsid w:val="00D60AF4"/>
    <w:rsid w:val="00D612D9"/>
    <w:rsid w:val="00D61A4E"/>
    <w:rsid w:val="00D62DA2"/>
    <w:rsid w:val="00D64639"/>
    <w:rsid w:val="00D648DF"/>
    <w:rsid w:val="00D64CCD"/>
    <w:rsid w:val="00D65E09"/>
    <w:rsid w:val="00D66041"/>
    <w:rsid w:val="00D6610D"/>
    <w:rsid w:val="00D6620B"/>
    <w:rsid w:val="00D666B8"/>
    <w:rsid w:val="00D66D1F"/>
    <w:rsid w:val="00D67C2F"/>
    <w:rsid w:val="00D701F7"/>
    <w:rsid w:val="00D70844"/>
    <w:rsid w:val="00D70D18"/>
    <w:rsid w:val="00D712FE"/>
    <w:rsid w:val="00D726BB"/>
    <w:rsid w:val="00D73532"/>
    <w:rsid w:val="00D73E21"/>
    <w:rsid w:val="00D74203"/>
    <w:rsid w:val="00D74F3F"/>
    <w:rsid w:val="00D757B4"/>
    <w:rsid w:val="00D758D4"/>
    <w:rsid w:val="00D7606A"/>
    <w:rsid w:val="00D768B4"/>
    <w:rsid w:val="00D76E11"/>
    <w:rsid w:val="00D77D48"/>
    <w:rsid w:val="00D77F0D"/>
    <w:rsid w:val="00D804E5"/>
    <w:rsid w:val="00D80BA5"/>
    <w:rsid w:val="00D827CC"/>
    <w:rsid w:val="00D82CB5"/>
    <w:rsid w:val="00D8315B"/>
    <w:rsid w:val="00D83A94"/>
    <w:rsid w:val="00D83AB0"/>
    <w:rsid w:val="00D83DDD"/>
    <w:rsid w:val="00D83F5B"/>
    <w:rsid w:val="00D840A0"/>
    <w:rsid w:val="00D843D0"/>
    <w:rsid w:val="00D8660E"/>
    <w:rsid w:val="00D872DA"/>
    <w:rsid w:val="00D873EB"/>
    <w:rsid w:val="00D87910"/>
    <w:rsid w:val="00D8793F"/>
    <w:rsid w:val="00D900FA"/>
    <w:rsid w:val="00D90199"/>
    <w:rsid w:val="00D909C0"/>
    <w:rsid w:val="00D92374"/>
    <w:rsid w:val="00D92B5C"/>
    <w:rsid w:val="00D92BFA"/>
    <w:rsid w:val="00D9330E"/>
    <w:rsid w:val="00D93418"/>
    <w:rsid w:val="00D93531"/>
    <w:rsid w:val="00D9380B"/>
    <w:rsid w:val="00D93A4B"/>
    <w:rsid w:val="00D93A64"/>
    <w:rsid w:val="00D945EE"/>
    <w:rsid w:val="00D9483D"/>
    <w:rsid w:val="00D94DA4"/>
    <w:rsid w:val="00D95CA0"/>
    <w:rsid w:val="00D96D6C"/>
    <w:rsid w:val="00D97108"/>
    <w:rsid w:val="00D971E2"/>
    <w:rsid w:val="00D9792A"/>
    <w:rsid w:val="00D97EED"/>
    <w:rsid w:val="00DA0CF1"/>
    <w:rsid w:val="00DA13F9"/>
    <w:rsid w:val="00DA1417"/>
    <w:rsid w:val="00DA143B"/>
    <w:rsid w:val="00DA1A4D"/>
    <w:rsid w:val="00DA1DE8"/>
    <w:rsid w:val="00DA20BC"/>
    <w:rsid w:val="00DA2220"/>
    <w:rsid w:val="00DA2283"/>
    <w:rsid w:val="00DA2E50"/>
    <w:rsid w:val="00DA4537"/>
    <w:rsid w:val="00DA52EB"/>
    <w:rsid w:val="00DA6D46"/>
    <w:rsid w:val="00DA7737"/>
    <w:rsid w:val="00DA7C67"/>
    <w:rsid w:val="00DA7C9D"/>
    <w:rsid w:val="00DA7F38"/>
    <w:rsid w:val="00DB115C"/>
    <w:rsid w:val="00DB2315"/>
    <w:rsid w:val="00DB2D9D"/>
    <w:rsid w:val="00DB3490"/>
    <w:rsid w:val="00DB381E"/>
    <w:rsid w:val="00DB39F1"/>
    <w:rsid w:val="00DB3CD1"/>
    <w:rsid w:val="00DB5B7B"/>
    <w:rsid w:val="00DB7355"/>
    <w:rsid w:val="00DB7643"/>
    <w:rsid w:val="00DB7716"/>
    <w:rsid w:val="00DB7BED"/>
    <w:rsid w:val="00DB7E83"/>
    <w:rsid w:val="00DC0C8A"/>
    <w:rsid w:val="00DC0E34"/>
    <w:rsid w:val="00DC1570"/>
    <w:rsid w:val="00DC162B"/>
    <w:rsid w:val="00DC24CB"/>
    <w:rsid w:val="00DC27C4"/>
    <w:rsid w:val="00DC2BB1"/>
    <w:rsid w:val="00DC2F9F"/>
    <w:rsid w:val="00DC3A67"/>
    <w:rsid w:val="00DC43DE"/>
    <w:rsid w:val="00DC47A1"/>
    <w:rsid w:val="00DC48B0"/>
    <w:rsid w:val="00DC48B5"/>
    <w:rsid w:val="00DC5ECA"/>
    <w:rsid w:val="00DC7356"/>
    <w:rsid w:val="00DC770C"/>
    <w:rsid w:val="00DC7C28"/>
    <w:rsid w:val="00DD0359"/>
    <w:rsid w:val="00DD0763"/>
    <w:rsid w:val="00DD0936"/>
    <w:rsid w:val="00DD1915"/>
    <w:rsid w:val="00DD24AC"/>
    <w:rsid w:val="00DD2C3E"/>
    <w:rsid w:val="00DD2D58"/>
    <w:rsid w:val="00DD331A"/>
    <w:rsid w:val="00DD487E"/>
    <w:rsid w:val="00DD4A43"/>
    <w:rsid w:val="00DD5055"/>
    <w:rsid w:val="00DD579A"/>
    <w:rsid w:val="00DD68B2"/>
    <w:rsid w:val="00DD690C"/>
    <w:rsid w:val="00DE05FA"/>
    <w:rsid w:val="00DE0E6F"/>
    <w:rsid w:val="00DE0FED"/>
    <w:rsid w:val="00DE1124"/>
    <w:rsid w:val="00DE1548"/>
    <w:rsid w:val="00DE1B15"/>
    <w:rsid w:val="00DE2111"/>
    <w:rsid w:val="00DE25D5"/>
    <w:rsid w:val="00DE2C54"/>
    <w:rsid w:val="00DE37FA"/>
    <w:rsid w:val="00DE44ED"/>
    <w:rsid w:val="00DE51B4"/>
    <w:rsid w:val="00DE541A"/>
    <w:rsid w:val="00DE6339"/>
    <w:rsid w:val="00DE657E"/>
    <w:rsid w:val="00DE66BC"/>
    <w:rsid w:val="00DE66EC"/>
    <w:rsid w:val="00DE7C76"/>
    <w:rsid w:val="00DF032C"/>
    <w:rsid w:val="00DF1029"/>
    <w:rsid w:val="00DF144D"/>
    <w:rsid w:val="00DF1792"/>
    <w:rsid w:val="00DF1A9B"/>
    <w:rsid w:val="00DF38A7"/>
    <w:rsid w:val="00DF40D4"/>
    <w:rsid w:val="00DF4DF8"/>
    <w:rsid w:val="00DF51BD"/>
    <w:rsid w:val="00DF6317"/>
    <w:rsid w:val="00DF7A6F"/>
    <w:rsid w:val="00E0001A"/>
    <w:rsid w:val="00E00BCD"/>
    <w:rsid w:val="00E00C6D"/>
    <w:rsid w:val="00E02220"/>
    <w:rsid w:val="00E031B9"/>
    <w:rsid w:val="00E03200"/>
    <w:rsid w:val="00E05B2E"/>
    <w:rsid w:val="00E06309"/>
    <w:rsid w:val="00E06679"/>
    <w:rsid w:val="00E06720"/>
    <w:rsid w:val="00E103CE"/>
    <w:rsid w:val="00E1083D"/>
    <w:rsid w:val="00E10C6D"/>
    <w:rsid w:val="00E10DC0"/>
    <w:rsid w:val="00E10FAC"/>
    <w:rsid w:val="00E11336"/>
    <w:rsid w:val="00E1173C"/>
    <w:rsid w:val="00E11895"/>
    <w:rsid w:val="00E12741"/>
    <w:rsid w:val="00E12EEB"/>
    <w:rsid w:val="00E131CE"/>
    <w:rsid w:val="00E13447"/>
    <w:rsid w:val="00E146D0"/>
    <w:rsid w:val="00E15030"/>
    <w:rsid w:val="00E15D1B"/>
    <w:rsid w:val="00E16027"/>
    <w:rsid w:val="00E20B49"/>
    <w:rsid w:val="00E21538"/>
    <w:rsid w:val="00E21A85"/>
    <w:rsid w:val="00E21D3C"/>
    <w:rsid w:val="00E2350C"/>
    <w:rsid w:val="00E238A2"/>
    <w:rsid w:val="00E23E90"/>
    <w:rsid w:val="00E24293"/>
    <w:rsid w:val="00E24E8A"/>
    <w:rsid w:val="00E250B7"/>
    <w:rsid w:val="00E2552E"/>
    <w:rsid w:val="00E25BF7"/>
    <w:rsid w:val="00E26982"/>
    <w:rsid w:val="00E271E7"/>
    <w:rsid w:val="00E31347"/>
    <w:rsid w:val="00E32027"/>
    <w:rsid w:val="00E326DB"/>
    <w:rsid w:val="00E3275E"/>
    <w:rsid w:val="00E32BF2"/>
    <w:rsid w:val="00E33A4B"/>
    <w:rsid w:val="00E35717"/>
    <w:rsid w:val="00E365AA"/>
    <w:rsid w:val="00E374D5"/>
    <w:rsid w:val="00E376A7"/>
    <w:rsid w:val="00E378EF"/>
    <w:rsid w:val="00E37FA8"/>
    <w:rsid w:val="00E4058C"/>
    <w:rsid w:val="00E409ED"/>
    <w:rsid w:val="00E41467"/>
    <w:rsid w:val="00E417EB"/>
    <w:rsid w:val="00E41E57"/>
    <w:rsid w:val="00E4277F"/>
    <w:rsid w:val="00E42BD9"/>
    <w:rsid w:val="00E431DE"/>
    <w:rsid w:val="00E436AA"/>
    <w:rsid w:val="00E436EA"/>
    <w:rsid w:val="00E43A85"/>
    <w:rsid w:val="00E4402E"/>
    <w:rsid w:val="00E44292"/>
    <w:rsid w:val="00E447CB"/>
    <w:rsid w:val="00E44869"/>
    <w:rsid w:val="00E448C5"/>
    <w:rsid w:val="00E44DFB"/>
    <w:rsid w:val="00E45358"/>
    <w:rsid w:val="00E46B39"/>
    <w:rsid w:val="00E47059"/>
    <w:rsid w:val="00E47364"/>
    <w:rsid w:val="00E47651"/>
    <w:rsid w:val="00E47C03"/>
    <w:rsid w:val="00E47D36"/>
    <w:rsid w:val="00E5009D"/>
    <w:rsid w:val="00E5033C"/>
    <w:rsid w:val="00E50A6D"/>
    <w:rsid w:val="00E51006"/>
    <w:rsid w:val="00E51338"/>
    <w:rsid w:val="00E52C1B"/>
    <w:rsid w:val="00E53147"/>
    <w:rsid w:val="00E53208"/>
    <w:rsid w:val="00E543B8"/>
    <w:rsid w:val="00E54A54"/>
    <w:rsid w:val="00E54ACC"/>
    <w:rsid w:val="00E54BEE"/>
    <w:rsid w:val="00E54CC0"/>
    <w:rsid w:val="00E55B9B"/>
    <w:rsid w:val="00E55D5A"/>
    <w:rsid w:val="00E5627A"/>
    <w:rsid w:val="00E56BB3"/>
    <w:rsid w:val="00E56F2B"/>
    <w:rsid w:val="00E6033E"/>
    <w:rsid w:val="00E60D60"/>
    <w:rsid w:val="00E61916"/>
    <w:rsid w:val="00E62567"/>
    <w:rsid w:val="00E626A8"/>
    <w:rsid w:val="00E62EAD"/>
    <w:rsid w:val="00E637F0"/>
    <w:rsid w:val="00E63A88"/>
    <w:rsid w:val="00E63BEF"/>
    <w:rsid w:val="00E64753"/>
    <w:rsid w:val="00E65180"/>
    <w:rsid w:val="00E655DE"/>
    <w:rsid w:val="00E65634"/>
    <w:rsid w:val="00E667AE"/>
    <w:rsid w:val="00E670D8"/>
    <w:rsid w:val="00E67AB1"/>
    <w:rsid w:val="00E67B62"/>
    <w:rsid w:val="00E67BC4"/>
    <w:rsid w:val="00E67E56"/>
    <w:rsid w:val="00E70962"/>
    <w:rsid w:val="00E7096F"/>
    <w:rsid w:val="00E70AB7"/>
    <w:rsid w:val="00E712E3"/>
    <w:rsid w:val="00E713C6"/>
    <w:rsid w:val="00E71A61"/>
    <w:rsid w:val="00E72149"/>
    <w:rsid w:val="00E72DC5"/>
    <w:rsid w:val="00E73CFB"/>
    <w:rsid w:val="00E7464A"/>
    <w:rsid w:val="00E74A6F"/>
    <w:rsid w:val="00E756D3"/>
    <w:rsid w:val="00E764A7"/>
    <w:rsid w:val="00E770E3"/>
    <w:rsid w:val="00E77494"/>
    <w:rsid w:val="00E77669"/>
    <w:rsid w:val="00E77CC8"/>
    <w:rsid w:val="00E77EEB"/>
    <w:rsid w:val="00E804CC"/>
    <w:rsid w:val="00E80BFB"/>
    <w:rsid w:val="00E80CC6"/>
    <w:rsid w:val="00E81D00"/>
    <w:rsid w:val="00E82F86"/>
    <w:rsid w:val="00E83959"/>
    <w:rsid w:val="00E839E8"/>
    <w:rsid w:val="00E847ED"/>
    <w:rsid w:val="00E8495A"/>
    <w:rsid w:val="00E863E9"/>
    <w:rsid w:val="00E86499"/>
    <w:rsid w:val="00E86C5C"/>
    <w:rsid w:val="00E87391"/>
    <w:rsid w:val="00E874CD"/>
    <w:rsid w:val="00E8751D"/>
    <w:rsid w:val="00E8752C"/>
    <w:rsid w:val="00E87945"/>
    <w:rsid w:val="00E92DBB"/>
    <w:rsid w:val="00E92DEA"/>
    <w:rsid w:val="00E943C8"/>
    <w:rsid w:val="00E95E03"/>
    <w:rsid w:val="00E95F66"/>
    <w:rsid w:val="00E96804"/>
    <w:rsid w:val="00E97532"/>
    <w:rsid w:val="00E975EF"/>
    <w:rsid w:val="00E977BC"/>
    <w:rsid w:val="00EA0EF0"/>
    <w:rsid w:val="00EA1235"/>
    <w:rsid w:val="00EA18C8"/>
    <w:rsid w:val="00EA1A13"/>
    <w:rsid w:val="00EA2F54"/>
    <w:rsid w:val="00EA324D"/>
    <w:rsid w:val="00EA3622"/>
    <w:rsid w:val="00EA3898"/>
    <w:rsid w:val="00EA3C60"/>
    <w:rsid w:val="00EA3F96"/>
    <w:rsid w:val="00EA4615"/>
    <w:rsid w:val="00EA4CEF"/>
    <w:rsid w:val="00EA4E45"/>
    <w:rsid w:val="00EA577F"/>
    <w:rsid w:val="00EA5CE9"/>
    <w:rsid w:val="00EA72D1"/>
    <w:rsid w:val="00EA7348"/>
    <w:rsid w:val="00EA74B7"/>
    <w:rsid w:val="00EA782A"/>
    <w:rsid w:val="00EB0275"/>
    <w:rsid w:val="00EB04B1"/>
    <w:rsid w:val="00EB06F9"/>
    <w:rsid w:val="00EB07D7"/>
    <w:rsid w:val="00EB0C8E"/>
    <w:rsid w:val="00EB16CD"/>
    <w:rsid w:val="00EB1D63"/>
    <w:rsid w:val="00EB231F"/>
    <w:rsid w:val="00EB268B"/>
    <w:rsid w:val="00EB38A1"/>
    <w:rsid w:val="00EB5AFB"/>
    <w:rsid w:val="00EB645B"/>
    <w:rsid w:val="00EB6A76"/>
    <w:rsid w:val="00EB6C81"/>
    <w:rsid w:val="00EC17DF"/>
    <w:rsid w:val="00EC212C"/>
    <w:rsid w:val="00EC348E"/>
    <w:rsid w:val="00EC48A8"/>
    <w:rsid w:val="00EC54AA"/>
    <w:rsid w:val="00EC5D53"/>
    <w:rsid w:val="00EC5F2E"/>
    <w:rsid w:val="00EC60F5"/>
    <w:rsid w:val="00EC61E3"/>
    <w:rsid w:val="00EC6703"/>
    <w:rsid w:val="00EC78B1"/>
    <w:rsid w:val="00ED0162"/>
    <w:rsid w:val="00ED05A9"/>
    <w:rsid w:val="00ED112D"/>
    <w:rsid w:val="00ED1E03"/>
    <w:rsid w:val="00ED2798"/>
    <w:rsid w:val="00ED2C0B"/>
    <w:rsid w:val="00ED2F71"/>
    <w:rsid w:val="00ED376C"/>
    <w:rsid w:val="00ED3B5B"/>
    <w:rsid w:val="00ED4590"/>
    <w:rsid w:val="00ED46AF"/>
    <w:rsid w:val="00ED4AB6"/>
    <w:rsid w:val="00ED4C7A"/>
    <w:rsid w:val="00ED4E0B"/>
    <w:rsid w:val="00ED4E7B"/>
    <w:rsid w:val="00ED5D9D"/>
    <w:rsid w:val="00ED6E57"/>
    <w:rsid w:val="00ED7FDA"/>
    <w:rsid w:val="00EE04C7"/>
    <w:rsid w:val="00EE0756"/>
    <w:rsid w:val="00EE12CF"/>
    <w:rsid w:val="00EE15EF"/>
    <w:rsid w:val="00EE4ADA"/>
    <w:rsid w:val="00EE605F"/>
    <w:rsid w:val="00EE623F"/>
    <w:rsid w:val="00EE62FF"/>
    <w:rsid w:val="00EE7934"/>
    <w:rsid w:val="00EE7D33"/>
    <w:rsid w:val="00EF0BBA"/>
    <w:rsid w:val="00EF11F7"/>
    <w:rsid w:val="00EF2B24"/>
    <w:rsid w:val="00EF2DA5"/>
    <w:rsid w:val="00EF3FC2"/>
    <w:rsid w:val="00EF5126"/>
    <w:rsid w:val="00EF5684"/>
    <w:rsid w:val="00EF62A3"/>
    <w:rsid w:val="00EF663D"/>
    <w:rsid w:val="00EF67EF"/>
    <w:rsid w:val="00EF699B"/>
    <w:rsid w:val="00EF714F"/>
    <w:rsid w:val="00EF790C"/>
    <w:rsid w:val="00EF7B8A"/>
    <w:rsid w:val="00F00453"/>
    <w:rsid w:val="00F00A3C"/>
    <w:rsid w:val="00F01576"/>
    <w:rsid w:val="00F0174C"/>
    <w:rsid w:val="00F01CC4"/>
    <w:rsid w:val="00F01EA2"/>
    <w:rsid w:val="00F022BB"/>
    <w:rsid w:val="00F02E01"/>
    <w:rsid w:val="00F03204"/>
    <w:rsid w:val="00F03303"/>
    <w:rsid w:val="00F03317"/>
    <w:rsid w:val="00F034D9"/>
    <w:rsid w:val="00F03EEF"/>
    <w:rsid w:val="00F04425"/>
    <w:rsid w:val="00F04477"/>
    <w:rsid w:val="00F04AD6"/>
    <w:rsid w:val="00F05A79"/>
    <w:rsid w:val="00F05F30"/>
    <w:rsid w:val="00F0623C"/>
    <w:rsid w:val="00F06A6A"/>
    <w:rsid w:val="00F076DB"/>
    <w:rsid w:val="00F07C7B"/>
    <w:rsid w:val="00F109CC"/>
    <w:rsid w:val="00F111EF"/>
    <w:rsid w:val="00F11D8B"/>
    <w:rsid w:val="00F11DAD"/>
    <w:rsid w:val="00F13B27"/>
    <w:rsid w:val="00F14468"/>
    <w:rsid w:val="00F151D4"/>
    <w:rsid w:val="00F1574B"/>
    <w:rsid w:val="00F15C55"/>
    <w:rsid w:val="00F160FB"/>
    <w:rsid w:val="00F161BB"/>
    <w:rsid w:val="00F17948"/>
    <w:rsid w:val="00F17A41"/>
    <w:rsid w:val="00F202E0"/>
    <w:rsid w:val="00F20393"/>
    <w:rsid w:val="00F204B9"/>
    <w:rsid w:val="00F212B9"/>
    <w:rsid w:val="00F21985"/>
    <w:rsid w:val="00F230C2"/>
    <w:rsid w:val="00F235FE"/>
    <w:rsid w:val="00F23C22"/>
    <w:rsid w:val="00F23E9E"/>
    <w:rsid w:val="00F254E7"/>
    <w:rsid w:val="00F2574C"/>
    <w:rsid w:val="00F257ED"/>
    <w:rsid w:val="00F25C96"/>
    <w:rsid w:val="00F26916"/>
    <w:rsid w:val="00F26E10"/>
    <w:rsid w:val="00F27055"/>
    <w:rsid w:val="00F30A87"/>
    <w:rsid w:val="00F31A58"/>
    <w:rsid w:val="00F3344D"/>
    <w:rsid w:val="00F3467D"/>
    <w:rsid w:val="00F34C7F"/>
    <w:rsid w:val="00F34C81"/>
    <w:rsid w:val="00F355E2"/>
    <w:rsid w:val="00F3563C"/>
    <w:rsid w:val="00F35CBF"/>
    <w:rsid w:val="00F35F51"/>
    <w:rsid w:val="00F36322"/>
    <w:rsid w:val="00F36788"/>
    <w:rsid w:val="00F36EBC"/>
    <w:rsid w:val="00F378FE"/>
    <w:rsid w:val="00F4051D"/>
    <w:rsid w:val="00F41743"/>
    <w:rsid w:val="00F419AB"/>
    <w:rsid w:val="00F41B27"/>
    <w:rsid w:val="00F41E90"/>
    <w:rsid w:val="00F420BC"/>
    <w:rsid w:val="00F42269"/>
    <w:rsid w:val="00F431FE"/>
    <w:rsid w:val="00F43B14"/>
    <w:rsid w:val="00F43D1A"/>
    <w:rsid w:val="00F44BEB"/>
    <w:rsid w:val="00F458B9"/>
    <w:rsid w:val="00F45F1B"/>
    <w:rsid w:val="00F4627C"/>
    <w:rsid w:val="00F46922"/>
    <w:rsid w:val="00F47087"/>
    <w:rsid w:val="00F47A2B"/>
    <w:rsid w:val="00F50E22"/>
    <w:rsid w:val="00F51D54"/>
    <w:rsid w:val="00F528C1"/>
    <w:rsid w:val="00F53F4F"/>
    <w:rsid w:val="00F54DBB"/>
    <w:rsid w:val="00F55164"/>
    <w:rsid w:val="00F55C6E"/>
    <w:rsid w:val="00F566B7"/>
    <w:rsid w:val="00F56C42"/>
    <w:rsid w:val="00F60A5F"/>
    <w:rsid w:val="00F6130A"/>
    <w:rsid w:val="00F61FAE"/>
    <w:rsid w:val="00F62064"/>
    <w:rsid w:val="00F62436"/>
    <w:rsid w:val="00F62486"/>
    <w:rsid w:val="00F62F1B"/>
    <w:rsid w:val="00F6327A"/>
    <w:rsid w:val="00F6372F"/>
    <w:rsid w:val="00F647FC"/>
    <w:rsid w:val="00F65036"/>
    <w:rsid w:val="00F6506A"/>
    <w:rsid w:val="00F65A42"/>
    <w:rsid w:val="00F66CA7"/>
    <w:rsid w:val="00F67349"/>
    <w:rsid w:val="00F7055B"/>
    <w:rsid w:val="00F70D72"/>
    <w:rsid w:val="00F70F9C"/>
    <w:rsid w:val="00F72F07"/>
    <w:rsid w:val="00F7355D"/>
    <w:rsid w:val="00F74962"/>
    <w:rsid w:val="00F74D23"/>
    <w:rsid w:val="00F75288"/>
    <w:rsid w:val="00F7561F"/>
    <w:rsid w:val="00F7576F"/>
    <w:rsid w:val="00F75985"/>
    <w:rsid w:val="00F75D58"/>
    <w:rsid w:val="00F7652E"/>
    <w:rsid w:val="00F76C92"/>
    <w:rsid w:val="00F76EFD"/>
    <w:rsid w:val="00F772DD"/>
    <w:rsid w:val="00F81326"/>
    <w:rsid w:val="00F816CF"/>
    <w:rsid w:val="00F8256E"/>
    <w:rsid w:val="00F82DD9"/>
    <w:rsid w:val="00F8396C"/>
    <w:rsid w:val="00F83CD8"/>
    <w:rsid w:val="00F8413B"/>
    <w:rsid w:val="00F84519"/>
    <w:rsid w:val="00F8465D"/>
    <w:rsid w:val="00F85069"/>
    <w:rsid w:val="00F851B1"/>
    <w:rsid w:val="00F8547A"/>
    <w:rsid w:val="00F8571D"/>
    <w:rsid w:val="00F8589A"/>
    <w:rsid w:val="00F85AEE"/>
    <w:rsid w:val="00F85B84"/>
    <w:rsid w:val="00F863E1"/>
    <w:rsid w:val="00F865AE"/>
    <w:rsid w:val="00F87654"/>
    <w:rsid w:val="00F876C9"/>
    <w:rsid w:val="00F9016C"/>
    <w:rsid w:val="00F90762"/>
    <w:rsid w:val="00F90A45"/>
    <w:rsid w:val="00F90CEB"/>
    <w:rsid w:val="00F91436"/>
    <w:rsid w:val="00F92160"/>
    <w:rsid w:val="00F9271D"/>
    <w:rsid w:val="00F92D54"/>
    <w:rsid w:val="00F937A4"/>
    <w:rsid w:val="00F941AD"/>
    <w:rsid w:val="00F94895"/>
    <w:rsid w:val="00F95C09"/>
    <w:rsid w:val="00F97537"/>
    <w:rsid w:val="00F9781D"/>
    <w:rsid w:val="00FA1956"/>
    <w:rsid w:val="00FA1C76"/>
    <w:rsid w:val="00FA1DF0"/>
    <w:rsid w:val="00FA26EF"/>
    <w:rsid w:val="00FA2E8C"/>
    <w:rsid w:val="00FA3307"/>
    <w:rsid w:val="00FA3585"/>
    <w:rsid w:val="00FA3FE3"/>
    <w:rsid w:val="00FA44FC"/>
    <w:rsid w:val="00FA4E42"/>
    <w:rsid w:val="00FA56FF"/>
    <w:rsid w:val="00FA580C"/>
    <w:rsid w:val="00FA6006"/>
    <w:rsid w:val="00FA658A"/>
    <w:rsid w:val="00FA677C"/>
    <w:rsid w:val="00FA7757"/>
    <w:rsid w:val="00FA7FC4"/>
    <w:rsid w:val="00FB0E57"/>
    <w:rsid w:val="00FB0E62"/>
    <w:rsid w:val="00FB0FDF"/>
    <w:rsid w:val="00FB1106"/>
    <w:rsid w:val="00FB143B"/>
    <w:rsid w:val="00FB1F65"/>
    <w:rsid w:val="00FB2FEE"/>
    <w:rsid w:val="00FB30B4"/>
    <w:rsid w:val="00FB4BCB"/>
    <w:rsid w:val="00FB5750"/>
    <w:rsid w:val="00FB5E77"/>
    <w:rsid w:val="00FB71CC"/>
    <w:rsid w:val="00FB7533"/>
    <w:rsid w:val="00FB77D5"/>
    <w:rsid w:val="00FC0247"/>
    <w:rsid w:val="00FC069D"/>
    <w:rsid w:val="00FC0816"/>
    <w:rsid w:val="00FC0DF0"/>
    <w:rsid w:val="00FC1F61"/>
    <w:rsid w:val="00FC2442"/>
    <w:rsid w:val="00FC24A6"/>
    <w:rsid w:val="00FC2A28"/>
    <w:rsid w:val="00FC2CDC"/>
    <w:rsid w:val="00FC32BC"/>
    <w:rsid w:val="00FC4060"/>
    <w:rsid w:val="00FC4455"/>
    <w:rsid w:val="00FC49D7"/>
    <w:rsid w:val="00FC50E0"/>
    <w:rsid w:val="00FC54E5"/>
    <w:rsid w:val="00FC5633"/>
    <w:rsid w:val="00FC5A6F"/>
    <w:rsid w:val="00FC5BEB"/>
    <w:rsid w:val="00FC620D"/>
    <w:rsid w:val="00FC6437"/>
    <w:rsid w:val="00FC674F"/>
    <w:rsid w:val="00FC6A9B"/>
    <w:rsid w:val="00FC6F36"/>
    <w:rsid w:val="00FC78B2"/>
    <w:rsid w:val="00FD0090"/>
    <w:rsid w:val="00FD022C"/>
    <w:rsid w:val="00FD0524"/>
    <w:rsid w:val="00FD065A"/>
    <w:rsid w:val="00FD0A77"/>
    <w:rsid w:val="00FD1364"/>
    <w:rsid w:val="00FD23A7"/>
    <w:rsid w:val="00FD2D9F"/>
    <w:rsid w:val="00FD3D58"/>
    <w:rsid w:val="00FD41D3"/>
    <w:rsid w:val="00FD4BAB"/>
    <w:rsid w:val="00FD4BCF"/>
    <w:rsid w:val="00FD4C20"/>
    <w:rsid w:val="00FD52A6"/>
    <w:rsid w:val="00FD5518"/>
    <w:rsid w:val="00FD62CF"/>
    <w:rsid w:val="00FD7C7D"/>
    <w:rsid w:val="00FD7D9A"/>
    <w:rsid w:val="00FE00EA"/>
    <w:rsid w:val="00FE0291"/>
    <w:rsid w:val="00FE0738"/>
    <w:rsid w:val="00FE0C24"/>
    <w:rsid w:val="00FE0CE5"/>
    <w:rsid w:val="00FE0E1E"/>
    <w:rsid w:val="00FE22F7"/>
    <w:rsid w:val="00FE2A2A"/>
    <w:rsid w:val="00FE30FF"/>
    <w:rsid w:val="00FE3595"/>
    <w:rsid w:val="00FE378C"/>
    <w:rsid w:val="00FE389F"/>
    <w:rsid w:val="00FE3AF7"/>
    <w:rsid w:val="00FE3ED9"/>
    <w:rsid w:val="00FE4168"/>
    <w:rsid w:val="00FE5710"/>
    <w:rsid w:val="00FE5CCB"/>
    <w:rsid w:val="00FE686C"/>
    <w:rsid w:val="00FE7784"/>
    <w:rsid w:val="00FE7CE0"/>
    <w:rsid w:val="00FE7E4A"/>
    <w:rsid w:val="00FF038B"/>
    <w:rsid w:val="00FF096E"/>
    <w:rsid w:val="00FF15D5"/>
    <w:rsid w:val="00FF331A"/>
    <w:rsid w:val="00FF434D"/>
    <w:rsid w:val="00FF4F9F"/>
    <w:rsid w:val="00FF5548"/>
    <w:rsid w:val="00FF5C31"/>
    <w:rsid w:val="00FF5D5D"/>
    <w:rsid w:val="00FF5FCC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5A2ED4"/>
  <w15:docId w15:val="{AF0DA464-68C7-4B60-AAE4-3FBE6CB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3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92"/>
  </w:style>
  <w:style w:type="paragraph" w:styleId="Footer">
    <w:name w:val="footer"/>
    <w:basedOn w:val="Normal"/>
    <w:link w:val="FooterChar"/>
    <w:uiPriority w:val="99"/>
    <w:unhideWhenUsed/>
    <w:rsid w:val="004407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92"/>
  </w:style>
  <w:style w:type="character" w:styleId="PageNumber">
    <w:name w:val="page number"/>
    <w:basedOn w:val="DefaultParagraphFont"/>
    <w:uiPriority w:val="99"/>
    <w:semiHidden/>
    <w:unhideWhenUsed/>
    <w:rsid w:val="00440792"/>
  </w:style>
  <w:style w:type="paragraph" w:styleId="BalloonText">
    <w:name w:val="Balloon Text"/>
    <w:basedOn w:val="Normal"/>
    <w:link w:val="BalloonTextChar"/>
    <w:uiPriority w:val="99"/>
    <w:semiHidden/>
    <w:unhideWhenUsed/>
    <w:rsid w:val="00043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3E3A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46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50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DE0FE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5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CC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CCC"/>
    <w:rPr>
      <w:b/>
      <w:bCs/>
      <w:sz w:val="20"/>
      <w:szCs w:val="20"/>
      <w:lang w:val="en-GB"/>
    </w:rPr>
  </w:style>
  <w:style w:type="paragraph" w:customStyle="1" w:styleId="Default">
    <w:name w:val="Default"/>
    <w:rsid w:val="0088286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6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0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8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5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21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ggintonpccler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C2C358A6F6944D89EB806F1D28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1C7C-4184-244C-B575-5F3B34ABC439}"/>
      </w:docPartPr>
      <w:docPartBody>
        <w:p w:rsidR="00634E68" w:rsidRDefault="00634E68" w:rsidP="00634E68">
          <w:pPr>
            <w:pStyle w:val="38C2C358A6F6944D89EB806F1D280920"/>
          </w:pPr>
          <w:r>
            <w:t>[Type text]</w:t>
          </w:r>
        </w:p>
      </w:docPartBody>
    </w:docPart>
    <w:docPart>
      <w:docPartPr>
        <w:name w:val="D627499BA331634C8BFEA7560A61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2187-0BD0-2A44-AF3E-12137D6BE3B3}"/>
      </w:docPartPr>
      <w:docPartBody>
        <w:p w:rsidR="00634E68" w:rsidRDefault="00634E68" w:rsidP="00634E68">
          <w:pPr>
            <w:pStyle w:val="D627499BA331634C8BFEA7560A6167C4"/>
          </w:pPr>
          <w:r>
            <w:t>[Type text]</w:t>
          </w:r>
        </w:p>
      </w:docPartBody>
    </w:docPart>
    <w:docPart>
      <w:docPartPr>
        <w:name w:val="536C0946EA60D1479BFF88B241DD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B557-4587-8642-B81A-C562E26EC00A}"/>
      </w:docPartPr>
      <w:docPartBody>
        <w:p w:rsidR="00634E68" w:rsidRDefault="00634E68" w:rsidP="00634E68">
          <w:pPr>
            <w:pStyle w:val="536C0946EA60D1479BFF88B241DD70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E68"/>
    <w:rsid w:val="00002269"/>
    <w:rsid w:val="00026305"/>
    <w:rsid w:val="00034D7C"/>
    <w:rsid w:val="00045267"/>
    <w:rsid w:val="00046294"/>
    <w:rsid w:val="00047F26"/>
    <w:rsid w:val="00070D11"/>
    <w:rsid w:val="000740F3"/>
    <w:rsid w:val="000872BE"/>
    <w:rsid w:val="00090256"/>
    <w:rsid w:val="000D3338"/>
    <w:rsid w:val="000D64CF"/>
    <w:rsid w:val="000E1CAA"/>
    <w:rsid w:val="000E46CA"/>
    <w:rsid w:val="0011708D"/>
    <w:rsid w:val="001349DB"/>
    <w:rsid w:val="00144314"/>
    <w:rsid w:val="001468D7"/>
    <w:rsid w:val="001743FD"/>
    <w:rsid w:val="00193955"/>
    <w:rsid w:val="00193ED3"/>
    <w:rsid w:val="001957CB"/>
    <w:rsid w:val="001A7099"/>
    <w:rsid w:val="001C0BC1"/>
    <w:rsid w:val="001D674C"/>
    <w:rsid w:val="001E4B55"/>
    <w:rsid w:val="00224C65"/>
    <w:rsid w:val="0027338E"/>
    <w:rsid w:val="00287269"/>
    <w:rsid w:val="00291626"/>
    <w:rsid w:val="002967BD"/>
    <w:rsid w:val="00297BEB"/>
    <w:rsid w:val="002A1645"/>
    <w:rsid w:val="002B2778"/>
    <w:rsid w:val="002D2BD8"/>
    <w:rsid w:val="00304EAA"/>
    <w:rsid w:val="00313F7B"/>
    <w:rsid w:val="00315395"/>
    <w:rsid w:val="00333FDF"/>
    <w:rsid w:val="00347FD6"/>
    <w:rsid w:val="003662B9"/>
    <w:rsid w:val="003706DE"/>
    <w:rsid w:val="00377C7A"/>
    <w:rsid w:val="003B4092"/>
    <w:rsid w:val="003B532F"/>
    <w:rsid w:val="003C48F3"/>
    <w:rsid w:val="003D274F"/>
    <w:rsid w:val="003F070B"/>
    <w:rsid w:val="003F70DC"/>
    <w:rsid w:val="0040681B"/>
    <w:rsid w:val="00412712"/>
    <w:rsid w:val="00420614"/>
    <w:rsid w:val="0042299E"/>
    <w:rsid w:val="0045067C"/>
    <w:rsid w:val="0045674C"/>
    <w:rsid w:val="004631FB"/>
    <w:rsid w:val="004654A4"/>
    <w:rsid w:val="004A18B9"/>
    <w:rsid w:val="004B6947"/>
    <w:rsid w:val="004C4217"/>
    <w:rsid w:val="004C68B7"/>
    <w:rsid w:val="004D76CC"/>
    <w:rsid w:val="004E5DD5"/>
    <w:rsid w:val="004F643E"/>
    <w:rsid w:val="004F70BC"/>
    <w:rsid w:val="00505C62"/>
    <w:rsid w:val="00506637"/>
    <w:rsid w:val="005638CF"/>
    <w:rsid w:val="0059667B"/>
    <w:rsid w:val="005B7E34"/>
    <w:rsid w:val="005D0E82"/>
    <w:rsid w:val="005E39D4"/>
    <w:rsid w:val="00603A97"/>
    <w:rsid w:val="006264E3"/>
    <w:rsid w:val="00633D8C"/>
    <w:rsid w:val="00634E68"/>
    <w:rsid w:val="00651D71"/>
    <w:rsid w:val="0065543E"/>
    <w:rsid w:val="00681229"/>
    <w:rsid w:val="006828E1"/>
    <w:rsid w:val="0068638F"/>
    <w:rsid w:val="00696347"/>
    <w:rsid w:val="006A7BA2"/>
    <w:rsid w:val="006C443C"/>
    <w:rsid w:val="006D4C7A"/>
    <w:rsid w:val="006D7EEA"/>
    <w:rsid w:val="006E6BCD"/>
    <w:rsid w:val="006F6194"/>
    <w:rsid w:val="0070077C"/>
    <w:rsid w:val="00706BD6"/>
    <w:rsid w:val="0072798B"/>
    <w:rsid w:val="0073430D"/>
    <w:rsid w:val="00735033"/>
    <w:rsid w:val="007560B2"/>
    <w:rsid w:val="0077172B"/>
    <w:rsid w:val="007814C3"/>
    <w:rsid w:val="007B4E2C"/>
    <w:rsid w:val="007E719E"/>
    <w:rsid w:val="0082628D"/>
    <w:rsid w:val="00842188"/>
    <w:rsid w:val="00874448"/>
    <w:rsid w:val="0088657C"/>
    <w:rsid w:val="00895A16"/>
    <w:rsid w:val="008B6B22"/>
    <w:rsid w:val="008B6F48"/>
    <w:rsid w:val="008C56C7"/>
    <w:rsid w:val="008C7833"/>
    <w:rsid w:val="008F5B69"/>
    <w:rsid w:val="00906761"/>
    <w:rsid w:val="00920B89"/>
    <w:rsid w:val="009340E0"/>
    <w:rsid w:val="0093526A"/>
    <w:rsid w:val="00947C20"/>
    <w:rsid w:val="00957055"/>
    <w:rsid w:val="00983C30"/>
    <w:rsid w:val="00994BCC"/>
    <w:rsid w:val="00A01027"/>
    <w:rsid w:val="00A15C0A"/>
    <w:rsid w:val="00A537CA"/>
    <w:rsid w:val="00A5427F"/>
    <w:rsid w:val="00A6411F"/>
    <w:rsid w:val="00AF0274"/>
    <w:rsid w:val="00B13E84"/>
    <w:rsid w:val="00B21124"/>
    <w:rsid w:val="00B453A0"/>
    <w:rsid w:val="00B50488"/>
    <w:rsid w:val="00B709DD"/>
    <w:rsid w:val="00B776A0"/>
    <w:rsid w:val="00B80BD1"/>
    <w:rsid w:val="00B8202D"/>
    <w:rsid w:val="00BC3D55"/>
    <w:rsid w:val="00BE2A2A"/>
    <w:rsid w:val="00BF39EC"/>
    <w:rsid w:val="00BF40E0"/>
    <w:rsid w:val="00C6029E"/>
    <w:rsid w:val="00C62036"/>
    <w:rsid w:val="00C72A97"/>
    <w:rsid w:val="00C80C0E"/>
    <w:rsid w:val="00CB2F18"/>
    <w:rsid w:val="00CC79CA"/>
    <w:rsid w:val="00CD2A42"/>
    <w:rsid w:val="00CF4940"/>
    <w:rsid w:val="00CF5B09"/>
    <w:rsid w:val="00D146AE"/>
    <w:rsid w:val="00D16886"/>
    <w:rsid w:val="00D240E3"/>
    <w:rsid w:val="00D34399"/>
    <w:rsid w:val="00D41E81"/>
    <w:rsid w:val="00D465C8"/>
    <w:rsid w:val="00D51762"/>
    <w:rsid w:val="00D55BE1"/>
    <w:rsid w:val="00D65F9F"/>
    <w:rsid w:val="00D81C0F"/>
    <w:rsid w:val="00D83D97"/>
    <w:rsid w:val="00DC7DC2"/>
    <w:rsid w:val="00E04720"/>
    <w:rsid w:val="00E05543"/>
    <w:rsid w:val="00E07AD5"/>
    <w:rsid w:val="00E1032C"/>
    <w:rsid w:val="00E12857"/>
    <w:rsid w:val="00E130E6"/>
    <w:rsid w:val="00E1512B"/>
    <w:rsid w:val="00E66C40"/>
    <w:rsid w:val="00E91E50"/>
    <w:rsid w:val="00F139BD"/>
    <w:rsid w:val="00F205DF"/>
    <w:rsid w:val="00F2191C"/>
    <w:rsid w:val="00F50151"/>
    <w:rsid w:val="00F660A4"/>
    <w:rsid w:val="00F76CB6"/>
    <w:rsid w:val="00F97D61"/>
    <w:rsid w:val="00FA1513"/>
    <w:rsid w:val="00FA1DE5"/>
    <w:rsid w:val="00FB2A71"/>
    <w:rsid w:val="00FC4983"/>
    <w:rsid w:val="00FC5D6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2C358A6F6944D89EB806F1D280920">
    <w:name w:val="38C2C358A6F6944D89EB806F1D280920"/>
    <w:rsid w:val="00634E68"/>
  </w:style>
  <w:style w:type="paragraph" w:customStyle="1" w:styleId="D627499BA331634C8BFEA7560A6167C4">
    <w:name w:val="D627499BA331634C8BFEA7560A6167C4"/>
    <w:rsid w:val="00634E68"/>
  </w:style>
  <w:style w:type="paragraph" w:customStyle="1" w:styleId="536C0946EA60D1479BFF88B241DD7093">
    <w:name w:val="536C0946EA60D1479BFF88B241DD7093"/>
    <w:rsid w:val="00634E68"/>
  </w:style>
  <w:style w:type="paragraph" w:customStyle="1" w:styleId="F8E1EC347D217A48A076DEF2AE43EA51">
    <w:name w:val="F8E1EC347D217A48A076DEF2AE43EA51"/>
    <w:rsid w:val="00634E68"/>
  </w:style>
  <w:style w:type="paragraph" w:customStyle="1" w:styleId="14C224B497C96E42A8A1D2EAD2410C5E">
    <w:name w:val="14C224B497C96E42A8A1D2EAD2410C5E"/>
    <w:rsid w:val="00634E68"/>
  </w:style>
  <w:style w:type="paragraph" w:customStyle="1" w:styleId="5BDAE189045FB045BEF82D5D28F6DE32">
    <w:name w:val="5BDAE189045FB045BEF82D5D28F6DE32"/>
    <w:rsid w:val="00634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EE041-E426-41FD-9AAA-834971C7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8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Williams</dc:creator>
  <cp:lastModifiedBy>Wigginton PC</cp:lastModifiedBy>
  <cp:revision>610</cp:revision>
  <cp:lastPrinted>2019-06-03T20:54:00Z</cp:lastPrinted>
  <dcterms:created xsi:type="dcterms:W3CDTF">2019-10-30T20:05:00Z</dcterms:created>
  <dcterms:modified xsi:type="dcterms:W3CDTF">2019-11-13T21:26:00Z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